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4E6" w:rsidRDefault="00B7150E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Arbeitslose schwerbehinderte</w:t>
      </w:r>
      <w:r w:rsidR="00DC181F" w:rsidRPr="00DC181F">
        <w:rPr>
          <w:rFonts w:ascii="Segoe UI" w:hAnsi="Segoe UI" w:cs="Segoe UI"/>
          <w:b/>
        </w:rPr>
        <w:t xml:space="preserve"> Menschen</w:t>
      </w:r>
      <w:r>
        <w:rPr>
          <w:rFonts w:ascii="Segoe UI" w:hAnsi="Segoe UI" w:cs="Segoe UI"/>
          <w:b/>
        </w:rPr>
        <w:t xml:space="preserve"> in Westfalen-Lippe</w:t>
      </w:r>
      <w:bookmarkStart w:id="0" w:name="_GoBack"/>
      <w:bookmarkEnd w:id="0"/>
      <w:r w:rsidR="00DC181F">
        <w:rPr>
          <w:rFonts w:ascii="Segoe UI" w:hAnsi="Segoe UI" w:cs="Segoe UI"/>
          <w:b/>
        </w:rPr>
        <w:t xml:space="preserve"> </w:t>
      </w:r>
      <w:r w:rsidR="003D382D" w:rsidRPr="003D382D">
        <w:rPr>
          <w:rFonts w:ascii="Segoe UI" w:hAnsi="Segoe UI" w:cs="Segoe UI"/>
          <w:b/>
        </w:rPr>
        <w:t>(absolut)</w:t>
      </w:r>
    </w:p>
    <w:p w:rsidR="00DC181F" w:rsidRPr="003D382D" w:rsidRDefault="00763E90">
      <w:pPr>
        <w:rPr>
          <w:rFonts w:ascii="Segoe UI" w:hAnsi="Segoe UI" w:cs="Segoe UI"/>
          <w:b/>
        </w:rPr>
      </w:pPr>
      <w:r>
        <w:rPr>
          <w:rFonts w:ascii="Segoe UI" w:hAnsi="Segoe UI" w:cs="Segoe UI"/>
          <w:sz w:val="18"/>
        </w:rPr>
        <w:t>Stand: 08.09</w:t>
      </w:r>
      <w:r w:rsidR="000D382B" w:rsidRPr="000D382B">
        <w:rPr>
          <w:rFonts w:ascii="Segoe UI" w:hAnsi="Segoe UI" w:cs="Segoe UI"/>
          <w:sz w:val="18"/>
        </w:rPr>
        <w:t>.2020</w:t>
      </w:r>
    </w:p>
    <w:tbl>
      <w:tblPr>
        <w:tblW w:w="15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 w:rsidR="00183C46" w:rsidRPr="00DC181F" w:rsidTr="00183C46">
        <w:trPr>
          <w:trHeight w:val="36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81F" w:rsidRPr="00DC181F" w:rsidRDefault="00DC181F" w:rsidP="00DC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4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181F" w:rsidRPr="00DC181F" w:rsidRDefault="00DC181F" w:rsidP="00DC181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2019</w:t>
            </w:r>
          </w:p>
        </w:tc>
      </w:tr>
      <w:tr w:rsidR="00DC181F" w:rsidRPr="00DC181F" w:rsidTr="004B66BB">
        <w:trPr>
          <w:trHeight w:val="36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81F" w:rsidRPr="00DC181F" w:rsidRDefault="00DC181F" w:rsidP="00DC181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Jan.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Febr.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März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April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Mai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Juni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Juli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Aug.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Sept.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Okt.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Nov.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Dez.</w:t>
            </w:r>
          </w:p>
        </w:tc>
      </w:tr>
      <w:tr w:rsidR="00DC181F" w:rsidRPr="00DC181F" w:rsidTr="00DC181F">
        <w:trPr>
          <w:trHeight w:val="36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317 AA Bielefeld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1.253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1.272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1.276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1.241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1.314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1.318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1.339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1.355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1.366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1.372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1.371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1.381</w:t>
            </w:r>
          </w:p>
        </w:tc>
      </w:tr>
      <w:tr w:rsidR="00DC181F" w:rsidRPr="00DC181F" w:rsidTr="00DC181F">
        <w:trPr>
          <w:trHeight w:val="36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321 AA Bochum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2.293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2.242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2.240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2.292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2.337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2.316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2.320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2.364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2.289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2.310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2.268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2.285</w:t>
            </w:r>
          </w:p>
        </w:tc>
      </w:tr>
      <w:tr w:rsidR="00DC181F" w:rsidRPr="00DC181F" w:rsidTr="00DC181F">
        <w:trPr>
          <w:trHeight w:val="36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327 AA Coesfeld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829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809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820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793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805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814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829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839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824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823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823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869</w:t>
            </w:r>
          </w:p>
        </w:tc>
      </w:tr>
      <w:tr w:rsidR="00DC181F" w:rsidRPr="00DC181F" w:rsidTr="00DC181F">
        <w:trPr>
          <w:trHeight w:val="36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331 AA Detmold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590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583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571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571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591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587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612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630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622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609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602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602</w:t>
            </w:r>
          </w:p>
        </w:tc>
      </w:tr>
      <w:tr w:rsidR="00DC181F" w:rsidRPr="00DC181F" w:rsidTr="00DC181F">
        <w:trPr>
          <w:trHeight w:val="36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333 AA Dortmund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2.771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2.769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2.723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2.704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2.796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2.789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2.747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2.829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2.808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2.793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2.795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2.753</w:t>
            </w:r>
          </w:p>
        </w:tc>
      </w:tr>
      <w:tr w:rsidR="00DC181F" w:rsidRPr="00DC181F" w:rsidTr="00DC181F">
        <w:trPr>
          <w:trHeight w:val="36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345 AA Gelsenkirchen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1.458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1.431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1.454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1.412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1.477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1.524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1.529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1.536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1.519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1.509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1.480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1.494</w:t>
            </w:r>
          </w:p>
        </w:tc>
      </w:tr>
      <w:tr w:rsidR="00DC181F" w:rsidRPr="00DC181F" w:rsidTr="00DC181F">
        <w:trPr>
          <w:trHeight w:val="36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347 AA Hagen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1.701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1.685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1.698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1.700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1.697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1.698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1.736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1.740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1.756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1.781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1.750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1.776</w:t>
            </w:r>
          </w:p>
        </w:tc>
      </w:tr>
      <w:tr w:rsidR="00DC181F" w:rsidRPr="00DC181F" w:rsidTr="00DC181F">
        <w:trPr>
          <w:trHeight w:val="36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351 AA Hamm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2.016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1.961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1.916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1.920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1.897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1.901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1.927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1.948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1.901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1.873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1.871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1.919</w:t>
            </w:r>
          </w:p>
        </w:tc>
      </w:tr>
      <w:tr w:rsidR="00DC181F" w:rsidRPr="00DC181F" w:rsidTr="00DC181F">
        <w:trPr>
          <w:trHeight w:val="36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353 AA Herford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1.093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1.088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1.125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1.133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1.139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1.135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1.157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1.138</w:t>
            </w:r>
          </w:p>
        </w:tc>
      </w:tr>
      <w:tr w:rsidR="00DC181F" w:rsidRPr="00DC181F" w:rsidTr="00DC181F">
        <w:trPr>
          <w:trHeight w:val="36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355 AA Iserlohn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1.298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1.298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1.315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1.306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1.375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1.395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1.405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1.434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1.412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1.413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1.415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1.456</w:t>
            </w:r>
          </w:p>
        </w:tc>
      </w:tr>
      <w:tr w:rsidR="00DC181F" w:rsidRPr="00DC181F" w:rsidTr="00DC181F">
        <w:trPr>
          <w:trHeight w:val="36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367 AA Ahlen – Münster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1.146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1.116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1.096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1.131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1.093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1.155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1.169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1.149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1.122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1.107</w:t>
            </w:r>
          </w:p>
        </w:tc>
      </w:tr>
      <w:tr w:rsidR="00DC181F" w:rsidRPr="00DC181F" w:rsidTr="00DC181F">
        <w:trPr>
          <w:trHeight w:val="36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373 AA Paderborn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1.011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965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943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919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915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907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917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924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906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916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905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902</w:t>
            </w:r>
          </w:p>
        </w:tc>
      </w:tr>
      <w:tr w:rsidR="00DC181F" w:rsidRPr="00DC181F" w:rsidTr="00DC181F">
        <w:trPr>
          <w:trHeight w:val="36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375 AA Recklinghausen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1.658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1.614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1.581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1.556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1.584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1.564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1.521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1.565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1.515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1.494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1.536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1.543</w:t>
            </w:r>
          </w:p>
        </w:tc>
      </w:tr>
      <w:tr w:rsidR="00DC181F" w:rsidRPr="00DC181F" w:rsidTr="00DC181F">
        <w:trPr>
          <w:trHeight w:val="36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377 AA Rheine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871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869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859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868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870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898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902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891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888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904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899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895</w:t>
            </w:r>
          </w:p>
        </w:tc>
      </w:tr>
      <w:tr w:rsidR="00DC181F" w:rsidRPr="00DC181F" w:rsidTr="00DC181F">
        <w:trPr>
          <w:trHeight w:val="36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381 AA Siegen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957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950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936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935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975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974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961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961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955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964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940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947</w:t>
            </w:r>
          </w:p>
        </w:tc>
      </w:tr>
      <w:tr w:rsidR="00DC181F" w:rsidRPr="00DC181F" w:rsidTr="00DC181F">
        <w:trPr>
          <w:trHeight w:val="36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383 AA Meschede – Soest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1.305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1.318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1.284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1.283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1.309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C181F">
              <w:rPr>
                <w:rFonts w:ascii="Arial" w:eastAsia="Times New Roman" w:hAnsi="Arial" w:cs="Arial"/>
                <w:color w:val="000000"/>
                <w:lang w:eastAsia="de-DE"/>
              </w:rPr>
              <w:t>1.336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1.323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1.316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1.340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1.332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1.327</w:t>
            </w:r>
          </w:p>
        </w:tc>
      </w:tr>
      <w:tr w:rsidR="00DC181F" w:rsidRPr="00DC181F" w:rsidTr="00DC181F">
        <w:trPr>
          <w:trHeight w:val="36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Westfalen-Lippe insgesamt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22.257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21.982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21.805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21.678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22.190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22.197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22.369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22.690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22.366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22.385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22.266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22.394</w:t>
            </w:r>
          </w:p>
        </w:tc>
      </w:tr>
      <w:tr w:rsidR="00DC181F" w:rsidRPr="00DC181F" w:rsidTr="00DC181F">
        <w:trPr>
          <w:trHeight w:val="36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NRW insgesamt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47.578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47.082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46.850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46.550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47.387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47.506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47.622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48.192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47.363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47.248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46.791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C181F" w:rsidRPr="00DC181F" w:rsidRDefault="00DC181F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47.023</w:t>
            </w:r>
          </w:p>
        </w:tc>
      </w:tr>
    </w:tbl>
    <w:p w:rsidR="003D382D" w:rsidRDefault="003D382D">
      <w:pPr>
        <w:rPr>
          <w:rFonts w:ascii="Segoe UI" w:hAnsi="Segoe UI" w:cs="Segoe UI"/>
        </w:rPr>
      </w:pPr>
    </w:p>
    <w:p w:rsidR="00DC181F" w:rsidRDefault="00DC181F">
      <w:pPr>
        <w:rPr>
          <w:rFonts w:ascii="Segoe UI" w:hAnsi="Segoe UI" w:cs="Segoe UI"/>
        </w:rPr>
      </w:pPr>
    </w:p>
    <w:tbl>
      <w:tblPr>
        <w:tblW w:w="11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 w:rsidR="00763E90" w:rsidRPr="00DC181F" w:rsidTr="00AC2425">
        <w:trPr>
          <w:trHeight w:val="36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E90" w:rsidRPr="00DC181F" w:rsidRDefault="00763E90" w:rsidP="00DC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3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63E90" w:rsidRPr="00DC181F" w:rsidRDefault="00763E90" w:rsidP="00DC181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2020</w:t>
            </w:r>
          </w:p>
        </w:tc>
      </w:tr>
      <w:tr w:rsidR="00763E90" w:rsidRPr="00DC181F" w:rsidTr="00763E90">
        <w:trPr>
          <w:trHeight w:val="36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E90" w:rsidRPr="00DC181F" w:rsidRDefault="00763E90" w:rsidP="00DC181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90" w:rsidRPr="00DC181F" w:rsidRDefault="00763E90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Jan.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3E90" w:rsidRPr="00DC181F" w:rsidRDefault="00763E90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Febr.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E90" w:rsidRPr="00DC181F" w:rsidRDefault="00763E90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März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3E90" w:rsidRPr="00DC181F" w:rsidRDefault="00763E90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April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E90" w:rsidRPr="00DC181F" w:rsidRDefault="00763E90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lang w:eastAsia="de-DE"/>
              </w:rPr>
              <w:t>Mai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E90" w:rsidRDefault="00763E90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lang w:eastAsia="de-DE"/>
              </w:rPr>
              <w:t>Juni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E90" w:rsidRDefault="00763E90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lang w:eastAsia="de-DE"/>
              </w:rPr>
              <w:t>Juli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E90" w:rsidRDefault="00763E90" w:rsidP="00DC18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lang w:eastAsia="de-DE"/>
              </w:rPr>
              <w:t>August</w:t>
            </w:r>
          </w:p>
        </w:tc>
      </w:tr>
      <w:tr w:rsidR="00763E90" w:rsidRPr="00DC181F" w:rsidTr="00763E90">
        <w:trPr>
          <w:trHeight w:val="36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317 AA Bielefeld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 w:themeColor="text1"/>
                <w:lang w:eastAsia="de-DE"/>
              </w:rPr>
              <w:t>1.458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1.469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1.438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1.490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763E90" w:rsidRPr="00541055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541055">
              <w:rPr>
                <w:rFonts w:ascii="Segoe UI" w:eastAsia="Times New Roman" w:hAnsi="Segoe UI" w:cs="Segoe UI"/>
                <w:color w:val="000000"/>
                <w:lang w:eastAsia="de-DE"/>
              </w:rPr>
              <w:t>1.519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763E90" w:rsidRPr="000D382B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0D382B">
              <w:rPr>
                <w:rFonts w:ascii="Segoe UI" w:eastAsia="Times New Roman" w:hAnsi="Segoe UI" w:cs="Segoe UI"/>
                <w:color w:val="000000"/>
                <w:lang w:eastAsia="de-DE"/>
              </w:rPr>
              <w:t>1.527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763E90" w:rsidRPr="00F44471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F44471">
              <w:rPr>
                <w:rFonts w:ascii="Segoe UI" w:eastAsia="Times New Roman" w:hAnsi="Segoe UI" w:cs="Segoe UI"/>
                <w:color w:val="000000"/>
                <w:lang w:eastAsia="de-DE"/>
              </w:rPr>
              <w:t>1.504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763E90" w:rsidRPr="00763E90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763E90">
              <w:rPr>
                <w:rFonts w:ascii="Segoe UI" w:eastAsia="Times New Roman" w:hAnsi="Segoe UI" w:cs="Segoe UI"/>
                <w:color w:val="000000"/>
                <w:lang w:eastAsia="de-DE"/>
              </w:rPr>
              <w:t>1.523</w:t>
            </w:r>
          </w:p>
        </w:tc>
      </w:tr>
      <w:tr w:rsidR="00763E90" w:rsidRPr="00DC181F" w:rsidTr="00763E90">
        <w:trPr>
          <w:trHeight w:val="36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321 AA Bochum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 w:themeColor="text1"/>
                <w:lang w:eastAsia="de-DE"/>
              </w:rPr>
              <w:t>2.322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2.306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2.266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2.315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3E90" w:rsidRPr="00541055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541055">
              <w:rPr>
                <w:rFonts w:ascii="Segoe UI" w:eastAsia="Times New Roman" w:hAnsi="Segoe UI" w:cs="Segoe UI"/>
                <w:color w:val="000000"/>
                <w:lang w:eastAsia="de-DE"/>
              </w:rPr>
              <w:t>2.346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3E90" w:rsidRPr="000D382B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0D382B">
              <w:rPr>
                <w:rFonts w:ascii="Segoe UI" w:eastAsia="Times New Roman" w:hAnsi="Segoe UI" w:cs="Segoe UI"/>
                <w:color w:val="000000"/>
                <w:lang w:eastAsia="de-DE"/>
              </w:rPr>
              <w:t>2.397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3E90" w:rsidRPr="00F44471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F44471">
              <w:rPr>
                <w:rFonts w:ascii="Segoe UI" w:eastAsia="Times New Roman" w:hAnsi="Segoe UI" w:cs="Segoe UI"/>
                <w:color w:val="000000"/>
                <w:lang w:eastAsia="de-DE"/>
              </w:rPr>
              <w:t>2.397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3E90" w:rsidRPr="00763E90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763E90">
              <w:rPr>
                <w:rFonts w:ascii="Segoe UI" w:eastAsia="Times New Roman" w:hAnsi="Segoe UI" w:cs="Segoe UI"/>
                <w:color w:val="000000"/>
                <w:lang w:eastAsia="de-DE"/>
              </w:rPr>
              <w:t>2.412</w:t>
            </w:r>
          </w:p>
        </w:tc>
      </w:tr>
      <w:tr w:rsidR="00763E90" w:rsidRPr="00DC181F" w:rsidTr="00763E90">
        <w:trPr>
          <w:trHeight w:val="36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327 AA Coesfeld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 w:themeColor="text1"/>
                <w:lang w:eastAsia="de-DE"/>
              </w:rPr>
              <w:t>898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904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890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952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763E90" w:rsidRPr="00541055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541055">
              <w:rPr>
                <w:rFonts w:ascii="Segoe UI" w:eastAsia="Times New Roman" w:hAnsi="Segoe UI" w:cs="Segoe UI"/>
                <w:color w:val="000000"/>
                <w:lang w:eastAsia="de-DE"/>
              </w:rPr>
              <w:t>973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763E90" w:rsidRPr="000D382B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0D382B">
              <w:rPr>
                <w:rFonts w:ascii="Segoe UI" w:eastAsia="Times New Roman" w:hAnsi="Segoe UI" w:cs="Segoe UI"/>
                <w:color w:val="000000"/>
                <w:lang w:eastAsia="de-DE"/>
              </w:rPr>
              <w:t>993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763E90" w:rsidRPr="00F44471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F44471">
              <w:rPr>
                <w:rFonts w:ascii="Segoe UI" w:eastAsia="Times New Roman" w:hAnsi="Segoe UI" w:cs="Segoe UI"/>
                <w:color w:val="000000"/>
                <w:lang w:eastAsia="de-DE"/>
              </w:rPr>
              <w:t>1.022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763E90" w:rsidRPr="00763E90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763E90">
              <w:rPr>
                <w:rFonts w:ascii="Segoe UI" w:eastAsia="Times New Roman" w:hAnsi="Segoe UI" w:cs="Segoe UI"/>
                <w:color w:val="000000"/>
                <w:lang w:eastAsia="de-DE"/>
              </w:rPr>
              <w:t>1.034</w:t>
            </w:r>
          </w:p>
        </w:tc>
      </w:tr>
      <w:tr w:rsidR="00763E90" w:rsidRPr="00DC181F" w:rsidTr="00763E90">
        <w:trPr>
          <w:trHeight w:val="36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331 AA Detmold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 w:themeColor="text1"/>
                <w:lang w:eastAsia="de-DE"/>
              </w:rPr>
              <w:t>619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608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659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763E90" w:rsidRPr="00541055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541055">
              <w:rPr>
                <w:rFonts w:ascii="Segoe UI" w:eastAsia="Times New Roman" w:hAnsi="Segoe UI" w:cs="Segoe UI"/>
                <w:color w:val="000000"/>
                <w:lang w:eastAsia="de-DE"/>
              </w:rPr>
              <w:t>654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763E90" w:rsidRPr="000D382B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0D382B">
              <w:rPr>
                <w:rFonts w:ascii="Segoe UI" w:eastAsia="Times New Roman" w:hAnsi="Segoe UI" w:cs="Segoe UI"/>
                <w:color w:val="000000"/>
                <w:lang w:eastAsia="de-DE"/>
              </w:rPr>
              <w:t>656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763E90" w:rsidRPr="00F44471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F44471">
              <w:rPr>
                <w:rFonts w:ascii="Segoe UI" w:eastAsia="Times New Roman" w:hAnsi="Segoe UI" w:cs="Segoe UI"/>
                <w:color w:val="000000"/>
                <w:lang w:eastAsia="de-DE"/>
              </w:rPr>
              <w:t>673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763E90" w:rsidRPr="00763E90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763E90">
              <w:rPr>
                <w:rFonts w:ascii="Segoe UI" w:eastAsia="Times New Roman" w:hAnsi="Segoe UI" w:cs="Segoe UI"/>
                <w:color w:val="000000"/>
                <w:lang w:eastAsia="de-DE"/>
              </w:rPr>
              <w:t>680</w:t>
            </w:r>
          </w:p>
        </w:tc>
      </w:tr>
      <w:tr w:rsidR="00763E90" w:rsidRPr="00DC181F" w:rsidTr="00763E90">
        <w:trPr>
          <w:trHeight w:val="36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333 AA Dortmund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 w:themeColor="text1"/>
                <w:lang w:eastAsia="de-DE"/>
              </w:rPr>
              <w:t>2.855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2.866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2.865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2.948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3E90" w:rsidRPr="00541055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541055">
              <w:rPr>
                <w:rFonts w:ascii="Segoe UI" w:eastAsia="Times New Roman" w:hAnsi="Segoe UI" w:cs="Segoe UI"/>
                <w:color w:val="000000"/>
                <w:lang w:eastAsia="de-DE"/>
              </w:rPr>
              <w:t>2.986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3E90" w:rsidRPr="000D382B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0D382B">
              <w:rPr>
                <w:rFonts w:ascii="Segoe UI" w:eastAsia="Times New Roman" w:hAnsi="Segoe UI" w:cs="Segoe UI"/>
                <w:color w:val="000000"/>
                <w:lang w:eastAsia="de-DE"/>
              </w:rPr>
              <w:t>3.021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3E90" w:rsidRPr="00F44471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F44471">
              <w:rPr>
                <w:rFonts w:ascii="Segoe UI" w:eastAsia="Times New Roman" w:hAnsi="Segoe UI" w:cs="Segoe UI"/>
                <w:color w:val="000000"/>
                <w:lang w:eastAsia="de-DE"/>
              </w:rPr>
              <w:t>3.043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3E90" w:rsidRPr="00763E90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763E90">
              <w:rPr>
                <w:rFonts w:ascii="Segoe UI" w:eastAsia="Times New Roman" w:hAnsi="Segoe UI" w:cs="Segoe UI"/>
                <w:color w:val="000000"/>
                <w:lang w:eastAsia="de-DE"/>
              </w:rPr>
              <w:t>3.088</w:t>
            </w:r>
          </w:p>
        </w:tc>
      </w:tr>
      <w:tr w:rsidR="00763E90" w:rsidRPr="00DC181F" w:rsidTr="00763E90">
        <w:trPr>
          <w:trHeight w:val="36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345 AA Gelsenkirchen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 w:themeColor="text1"/>
                <w:lang w:eastAsia="de-DE"/>
              </w:rPr>
              <w:t>1.535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1.505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1.496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1.569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3E90" w:rsidRPr="00541055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541055">
              <w:rPr>
                <w:rFonts w:ascii="Segoe UI" w:eastAsia="Times New Roman" w:hAnsi="Segoe UI" w:cs="Segoe UI"/>
                <w:color w:val="000000"/>
                <w:lang w:eastAsia="de-DE"/>
              </w:rPr>
              <w:t>1.613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3E90" w:rsidRPr="000D382B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0D382B">
              <w:rPr>
                <w:rFonts w:ascii="Segoe UI" w:eastAsia="Times New Roman" w:hAnsi="Segoe UI" w:cs="Segoe UI"/>
                <w:color w:val="000000"/>
                <w:lang w:eastAsia="de-DE"/>
              </w:rPr>
              <w:t>1.645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3E90" w:rsidRPr="00F44471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F44471">
              <w:rPr>
                <w:rFonts w:ascii="Segoe UI" w:eastAsia="Times New Roman" w:hAnsi="Segoe UI" w:cs="Segoe UI"/>
                <w:color w:val="000000"/>
                <w:lang w:eastAsia="de-DE"/>
              </w:rPr>
              <w:t>1.682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3E90" w:rsidRPr="00763E90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763E90">
              <w:rPr>
                <w:rFonts w:ascii="Segoe UI" w:eastAsia="Times New Roman" w:hAnsi="Segoe UI" w:cs="Segoe UI"/>
                <w:color w:val="000000"/>
                <w:lang w:eastAsia="de-DE"/>
              </w:rPr>
              <w:t>1.707</w:t>
            </w:r>
          </w:p>
        </w:tc>
      </w:tr>
      <w:tr w:rsidR="00763E90" w:rsidRPr="00DC181F" w:rsidTr="00763E90">
        <w:trPr>
          <w:trHeight w:val="36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347 AA Hagen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 w:themeColor="text1"/>
                <w:lang w:eastAsia="de-DE"/>
              </w:rPr>
              <w:t>1.811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1.764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1.813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1.914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763E90" w:rsidRPr="00541055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541055">
              <w:rPr>
                <w:rFonts w:ascii="Segoe UI" w:eastAsia="Times New Roman" w:hAnsi="Segoe UI" w:cs="Segoe UI"/>
                <w:color w:val="000000"/>
                <w:lang w:eastAsia="de-DE"/>
              </w:rPr>
              <w:t>1.957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763E90" w:rsidRPr="000D382B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0D382B">
              <w:rPr>
                <w:rFonts w:ascii="Segoe UI" w:eastAsia="Times New Roman" w:hAnsi="Segoe UI" w:cs="Segoe UI"/>
                <w:color w:val="000000"/>
                <w:lang w:eastAsia="de-DE"/>
              </w:rPr>
              <w:t>1.994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763E90" w:rsidRPr="00F44471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F44471">
              <w:rPr>
                <w:rFonts w:ascii="Segoe UI" w:eastAsia="Times New Roman" w:hAnsi="Segoe UI" w:cs="Segoe UI"/>
                <w:color w:val="000000"/>
                <w:lang w:eastAsia="de-DE"/>
              </w:rPr>
              <w:t>2.042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763E90" w:rsidRPr="00763E90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763E90">
              <w:rPr>
                <w:rFonts w:ascii="Segoe UI" w:eastAsia="Times New Roman" w:hAnsi="Segoe UI" w:cs="Segoe UI"/>
                <w:color w:val="000000"/>
                <w:lang w:eastAsia="de-DE"/>
              </w:rPr>
              <w:t>2.071</w:t>
            </w:r>
          </w:p>
        </w:tc>
      </w:tr>
      <w:tr w:rsidR="00763E90" w:rsidRPr="00DC181F" w:rsidTr="00763E90">
        <w:trPr>
          <w:trHeight w:val="36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351 AA Hamm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 w:themeColor="text1"/>
                <w:lang w:eastAsia="de-DE"/>
              </w:rPr>
              <w:t>1.959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1.972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1.945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2.098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763E90" w:rsidRPr="00541055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541055">
              <w:rPr>
                <w:rFonts w:ascii="Segoe UI" w:eastAsia="Times New Roman" w:hAnsi="Segoe UI" w:cs="Segoe UI"/>
                <w:color w:val="000000"/>
                <w:lang w:eastAsia="de-DE"/>
              </w:rPr>
              <w:t>2.068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763E90" w:rsidRPr="000D382B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0D382B">
              <w:rPr>
                <w:rFonts w:ascii="Segoe UI" w:eastAsia="Times New Roman" w:hAnsi="Segoe UI" w:cs="Segoe UI"/>
                <w:color w:val="000000"/>
                <w:lang w:eastAsia="de-DE"/>
              </w:rPr>
              <w:t>2.090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763E90" w:rsidRPr="00F44471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F44471">
              <w:rPr>
                <w:rFonts w:ascii="Segoe UI" w:eastAsia="Times New Roman" w:hAnsi="Segoe UI" w:cs="Segoe UI"/>
                <w:color w:val="000000"/>
                <w:lang w:eastAsia="de-DE"/>
              </w:rPr>
              <w:t>2.119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763E90" w:rsidRPr="00763E90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763E90">
              <w:rPr>
                <w:rFonts w:ascii="Segoe UI" w:eastAsia="Times New Roman" w:hAnsi="Segoe UI" w:cs="Segoe UI"/>
                <w:color w:val="000000"/>
                <w:lang w:eastAsia="de-DE"/>
              </w:rPr>
              <w:t>2.138</w:t>
            </w:r>
          </w:p>
        </w:tc>
      </w:tr>
      <w:tr w:rsidR="00763E90" w:rsidRPr="00DC181F" w:rsidTr="00763E90">
        <w:trPr>
          <w:trHeight w:val="36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353 AA Herford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 w:themeColor="text1"/>
                <w:lang w:eastAsia="de-DE"/>
              </w:rPr>
              <w:t>1.171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1.159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1.185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1.236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763E90" w:rsidRPr="00541055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541055">
              <w:rPr>
                <w:rFonts w:ascii="Segoe UI" w:eastAsia="Times New Roman" w:hAnsi="Segoe UI" w:cs="Segoe UI"/>
                <w:color w:val="000000"/>
                <w:lang w:eastAsia="de-DE"/>
              </w:rPr>
              <w:t>1.268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763E90" w:rsidRPr="000D382B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0D382B">
              <w:rPr>
                <w:rFonts w:ascii="Segoe UI" w:eastAsia="Times New Roman" w:hAnsi="Segoe UI" w:cs="Segoe UI"/>
                <w:color w:val="000000"/>
                <w:lang w:eastAsia="de-DE"/>
              </w:rPr>
              <w:t>1.273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763E90" w:rsidRPr="00F44471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F44471">
              <w:rPr>
                <w:rFonts w:ascii="Segoe UI" w:eastAsia="Times New Roman" w:hAnsi="Segoe UI" w:cs="Segoe UI"/>
                <w:color w:val="000000"/>
                <w:lang w:eastAsia="de-DE"/>
              </w:rPr>
              <w:t>1.260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763E90" w:rsidRPr="00763E90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763E90">
              <w:rPr>
                <w:rFonts w:ascii="Segoe UI" w:eastAsia="Times New Roman" w:hAnsi="Segoe UI" w:cs="Segoe UI"/>
                <w:color w:val="000000"/>
                <w:lang w:eastAsia="de-DE"/>
              </w:rPr>
              <w:t>1.269</w:t>
            </w:r>
          </w:p>
        </w:tc>
      </w:tr>
      <w:tr w:rsidR="00763E90" w:rsidRPr="00DC181F" w:rsidTr="00763E90">
        <w:trPr>
          <w:trHeight w:val="36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355 AA Iserlohn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 w:themeColor="text1"/>
                <w:lang w:eastAsia="de-DE"/>
              </w:rPr>
              <w:t>1.503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1.514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1.561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3E90" w:rsidRPr="00541055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541055">
              <w:rPr>
                <w:rFonts w:ascii="Segoe UI" w:eastAsia="Times New Roman" w:hAnsi="Segoe UI" w:cs="Segoe UI"/>
                <w:color w:val="000000"/>
                <w:lang w:eastAsia="de-DE"/>
              </w:rPr>
              <w:t>1.595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3E90" w:rsidRPr="000D382B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0D382B">
              <w:rPr>
                <w:rFonts w:ascii="Segoe UI" w:eastAsia="Times New Roman" w:hAnsi="Segoe UI" w:cs="Segoe UI"/>
                <w:color w:val="000000"/>
                <w:lang w:eastAsia="de-DE"/>
              </w:rPr>
              <w:t>1.610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3E90" w:rsidRPr="00F44471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F44471">
              <w:rPr>
                <w:rFonts w:ascii="Segoe UI" w:eastAsia="Times New Roman" w:hAnsi="Segoe UI" w:cs="Segoe UI"/>
                <w:color w:val="000000"/>
                <w:lang w:eastAsia="de-DE"/>
              </w:rPr>
              <w:t>1.639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3E90" w:rsidRPr="00763E90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763E90">
              <w:rPr>
                <w:rFonts w:ascii="Segoe UI" w:eastAsia="Times New Roman" w:hAnsi="Segoe UI" w:cs="Segoe UI"/>
                <w:color w:val="000000"/>
                <w:lang w:eastAsia="de-DE"/>
              </w:rPr>
              <w:t>1.668</w:t>
            </w:r>
          </w:p>
        </w:tc>
      </w:tr>
      <w:tr w:rsidR="00763E90" w:rsidRPr="00DC181F" w:rsidTr="00763E90">
        <w:trPr>
          <w:trHeight w:val="36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367 AA Ahlen – Münster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 w:themeColor="text1"/>
                <w:lang w:eastAsia="de-DE"/>
              </w:rPr>
              <w:t>1.138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1.113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1.113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1.172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763E90" w:rsidRPr="00541055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541055">
              <w:rPr>
                <w:rFonts w:ascii="Segoe UI" w:eastAsia="Times New Roman" w:hAnsi="Segoe UI" w:cs="Segoe UI"/>
                <w:color w:val="000000"/>
                <w:lang w:eastAsia="de-DE"/>
              </w:rPr>
              <w:t>1.222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763E90" w:rsidRPr="000D382B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0D382B">
              <w:rPr>
                <w:rFonts w:ascii="Segoe UI" w:eastAsia="Times New Roman" w:hAnsi="Segoe UI" w:cs="Segoe UI"/>
                <w:color w:val="000000"/>
                <w:lang w:eastAsia="de-DE"/>
              </w:rPr>
              <w:t>1.218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763E90" w:rsidRPr="00F44471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F44471">
              <w:rPr>
                <w:rFonts w:ascii="Segoe UI" w:eastAsia="Times New Roman" w:hAnsi="Segoe UI" w:cs="Segoe UI"/>
                <w:color w:val="000000"/>
                <w:lang w:eastAsia="de-DE"/>
              </w:rPr>
              <w:t>1.214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763E90" w:rsidRPr="00763E90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763E90">
              <w:rPr>
                <w:rFonts w:ascii="Segoe UI" w:eastAsia="Times New Roman" w:hAnsi="Segoe UI" w:cs="Segoe UI"/>
                <w:color w:val="000000"/>
                <w:lang w:eastAsia="de-DE"/>
              </w:rPr>
              <w:t>1.235</w:t>
            </w:r>
          </w:p>
        </w:tc>
      </w:tr>
      <w:tr w:rsidR="00763E90" w:rsidRPr="00DC181F" w:rsidTr="00763E90">
        <w:trPr>
          <w:trHeight w:val="36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373 AA Paderborn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 w:themeColor="text1"/>
                <w:lang w:eastAsia="de-DE"/>
              </w:rPr>
              <w:t>971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965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986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1.041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3E90" w:rsidRPr="00541055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541055">
              <w:rPr>
                <w:rFonts w:ascii="Segoe UI" w:eastAsia="Times New Roman" w:hAnsi="Segoe UI" w:cs="Segoe UI"/>
                <w:color w:val="000000"/>
                <w:lang w:eastAsia="de-DE"/>
              </w:rPr>
              <w:t>1.085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3E90" w:rsidRPr="000D382B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0D382B">
              <w:rPr>
                <w:rFonts w:ascii="Segoe UI" w:eastAsia="Times New Roman" w:hAnsi="Segoe UI" w:cs="Segoe UI"/>
                <w:color w:val="000000"/>
                <w:lang w:eastAsia="de-DE"/>
              </w:rPr>
              <w:t>1.100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3E90" w:rsidRPr="00F44471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F44471">
              <w:rPr>
                <w:rFonts w:ascii="Segoe UI" w:eastAsia="Times New Roman" w:hAnsi="Segoe UI" w:cs="Segoe UI"/>
                <w:color w:val="000000"/>
                <w:lang w:eastAsia="de-DE"/>
              </w:rPr>
              <w:t>1.114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3E90" w:rsidRPr="00763E90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763E90">
              <w:rPr>
                <w:rFonts w:ascii="Segoe UI" w:eastAsia="Times New Roman" w:hAnsi="Segoe UI" w:cs="Segoe UI"/>
                <w:color w:val="000000"/>
                <w:lang w:eastAsia="de-DE"/>
              </w:rPr>
              <w:t>1.120</w:t>
            </w:r>
          </w:p>
        </w:tc>
      </w:tr>
      <w:tr w:rsidR="00763E90" w:rsidRPr="00DC181F" w:rsidTr="00763E90">
        <w:trPr>
          <w:trHeight w:val="36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375 AA Recklinghausen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 w:themeColor="text1"/>
                <w:lang w:eastAsia="de-DE"/>
              </w:rPr>
              <w:t>1.570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1.568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1.579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1.682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763E90" w:rsidRPr="00541055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541055">
              <w:rPr>
                <w:rFonts w:ascii="Segoe UI" w:eastAsia="Times New Roman" w:hAnsi="Segoe UI" w:cs="Segoe UI"/>
                <w:color w:val="000000"/>
                <w:lang w:eastAsia="de-DE"/>
              </w:rPr>
              <w:t>1.703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763E90" w:rsidRPr="000D382B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0D382B">
              <w:rPr>
                <w:rFonts w:ascii="Segoe UI" w:eastAsia="Times New Roman" w:hAnsi="Segoe UI" w:cs="Segoe UI"/>
                <w:color w:val="000000"/>
                <w:lang w:eastAsia="de-DE"/>
              </w:rPr>
              <w:t>1.735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763E90" w:rsidRPr="00F44471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F44471">
              <w:rPr>
                <w:rFonts w:ascii="Segoe UI" w:eastAsia="Times New Roman" w:hAnsi="Segoe UI" w:cs="Segoe UI"/>
                <w:color w:val="000000"/>
                <w:lang w:eastAsia="de-DE"/>
              </w:rPr>
              <w:t>1.775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763E90" w:rsidRPr="00763E90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763E90">
              <w:rPr>
                <w:rFonts w:ascii="Segoe UI" w:eastAsia="Times New Roman" w:hAnsi="Segoe UI" w:cs="Segoe UI"/>
                <w:color w:val="000000"/>
                <w:lang w:eastAsia="de-DE"/>
              </w:rPr>
              <w:t>1.802</w:t>
            </w:r>
          </w:p>
        </w:tc>
      </w:tr>
      <w:tr w:rsidR="00763E90" w:rsidRPr="00DC181F" w:rsidTr="00763E90">
        <w:trPr>
          <w:trHeight w:val="36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377 AA Rheine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 w:themeColor="text1"/>
                <w:lang w:eastAsia="de-DE"/>
              </w:rPr>
              <w:t>943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925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933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1.002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763E90" w:rsidRPr="00541055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541055">
              <w:rPr>
                <w:rFonts w:ascii="Segoe UI" w:eastAsia="Times New Roman" w:hAnsi="Segoe UI" w:cs="Segoe UI"/>
                <w:color w:val="000000"/>
                <w:lang w:eastAsia="de-DE"/>
              </w:rPr>
              <w:t>1.009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763E90" w:rsidRPr="000D382B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0D382B">
              <w:rPr>
                <w:rFonts w:ascii="Segoe UI" w:eastAsia="Times New Roman" w:hAnsi="Segoe UI" w:cs="Segoe UI"/>
                <w:color w:val="000000"/>
                <w:lang w:eastAsia="de-DE"/>
              </w:rPr>
              <w:t>1.016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763E90" w:rsidRPr="00F44471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F44471">
              <w:rPr>
                <w:rFonts w:ascii="Segoe UI" w:eastAsia="Times New Roman" w:hAnsi="Segoe UI" w:cs="Segoe UI"/>
                <w:color w:val="000000"/>
                <w:lang w:eastAsia="de-DE"/>
              </w:rPr>
              <w:t>1.029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763E90" w:rsidRPr="00763E90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763E90">
              <w:rPr>
                <w:rFonts w:ascii="Segoe UI" w:eastAsia="Times New Roman" w:hAnsi="Segoe UI" w:cs="Segoe UI"/>
                <w:color w:val="000000"/>
                <w:lang w:eastAsia="de-DE"/>
              </w:rPr>
              <w:t>1.023</w:t>
            </w:r>
          </w:p>
        </w:tc>
      </w:tr>
      <w:tr w:rsidR="00763E90" w:rsidRPr="00DC181F" w:rsidTr="00763E90">
        <w:trPr>
          <w:trHeight w:val="36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381 AA Siegen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 w:themeColor="text1"/>
                <w:lang w:eastAsia="de-DE"/>
              </w:rPr>
              <w:t>983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989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997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1.055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3E90" w:rsidRPr="00541055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541055">
              <w:rPr>
                <w:rFonts w:ascii="Segoe UI" w:eastAsia="Times New Roman" w:hAnsi="Segoe UI" w:cs="Segoe UI"/>
                <w:color w:val="000000"/>
                <w:lang w:eastAsia="de-DE"/>
              </w:rPr>
              <w:t>1.069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3E90" w:rsidRPr="000D382B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0D382B">
              <w:rPr>
                <w:rFonts w:ascii="Segoe UI" w:eastAsia="Times New Roman" w:hAnsi="Segoe UI" w:cs="Segoe UI"/>
                <w:color w:val="000000"/>
                <w:lang w:eastAsia="de-DE"/>
              </w:rPr>
              <w:t>1.083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3E90" w:rsidRPr="00F44471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F44471">
              <w:rPr>
                <w:rFonts w:ascii="Segoe UI" w:eastAsia="Times New Roman" w:hAnsi="Segoe UI" w:cs="Segoe UI"/>
                <w:color w:val="000000"/>
                <w:lang w:eastAsia="de-DE"/>
              </w:rPr>
              <w:t>1.114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3E90" w:rsidRPr="00763E90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763E90">
              <w:rPr>
                <w:rFonts w:ascii="Segoe UI" w:eastAsia="Times New Roman" w:hAnsi="Segoe UI" w:cs="Segoe UI"/>
                <w:color w:val="000000"/>
                <w:lang w:eastAsia="de-DE"/>
              </w:rPr>
              <w:t>1.136</w:t>
            </w:r>
          </w:p>
        </w:tc>
      </w:tr>
      <w:tr w:rsidR="00763E90" w:rsidRPr="00DC181F" w:rsidTr="00763E90">
        <w:trPr>
          <w:trHeight w:val="36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383 AA Meschede – Soest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 w:themeColor="text1"/>
                <w:lang w:eastAsia="de-DE"/>
              </w:rPr>
              <w:t>1.383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1.372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1.382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1.470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:rsidR="00763E90" w:rsidRPr="00541055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541055">
              <w:rPr>
                <w:rFonts w:ascii="Segoe UI" w:eastAsia="Times New Roman" w:hAnsi="Segoe UI" w:cs="Segoe UI"/>
                <w:color w:val="000000"/>
                <w:lang w:eastAsia="de-DE"/>
              </w:rPr>
              <w:t>1.493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:rsidR="00763E90" w:rsidRPr="000D382B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0D382B">
              <w:rPr>
                <w:rFonts w:ascii="Segoe UI" w:eastAsia="Times New Roman" w:hAnsi="Segoe UI" w:cs="Segoe UI"/>
                <w:color w:val="000000"/>
                <w:lang w:eastAsia="de-DE"/>
              </w:rPr>
              <w:t>1.513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:rsidR="00763E90" w:rsidRPr="00F44471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F44471">
              <w:rPr>
                <w:rFonts w:ascii="Segoe UI" w:eastAsia="Times New Roman" w:hAnsi="Segoe UI" w:cs="Segoe UI"/>
                <w:color w:val="000000"/>
                <w:lang w:eastAsia="de-DE"/>
              </w:rPr>
              <w:t>1.535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:rsidR="00763E90" w:rsidRPr="00763E90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763E90">
              <w:rPr>
                <w:rFonts w:ascii="Segoe UI" w:eastAsia="Times New Roman" w:hAnsi="Segoe UI" w:cs="Segoe UI"/>
                <w:color w:val="000000"/>
                <w:lang w:eastAsia="de-DE"/>
              </w:rPr>
              <w:t>1.555</w:t>
            </w:r>
          </w:p>
        </w:tc>
      </w:tr>
      <w:tr w:rsidR="00763E90" w:rsidRPr="00DC181F" w:rsidTr="00763E90">
        <w:trPr>
          <w:trHeight w:val="36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Westfalen-Lippe insgesamt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 w:themeColor="text1"/>
                <w:lang w:eastAsia="de-DE"/>
              </w:rPr>
              <w:t>23.119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22.987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23.012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24.164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CE4D6"/>
          </w:tcPr>
          <w:p w:rsidR="00763E90" w:rsidRPr="00541055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541055">
              <w:rPr>
                <w:rFonts w:ascii="Segoe UI" w:eastAsia="Times New Roman" w:hAnsi="Segoe UI" w:cs="Segoe UI"/>
                <w:color w:val="000000"/>
                <w:lang w:eastAsia="de-DE"/>
              </w:rPr>
              <w:t>24.560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CE4D6"/>
          </w:tcPr>
          <w:p w:rsidR="00763E90" w:rsidRPr="000D382B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0D382B">
              <w:rPr>
                <w:rFonts w:ascii="Segoe UI" w:eastAsia="Times New Roman" w:hAnsi="Segoe UI" w:cs="Segoe UI"/>
                <w:color w:val="000000"/>
                <w:lang w:eastAsia="de-DE"/>
              </w:rPr>
              <w:t>24.871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CE4D6"/>
          </w:tcPr>
          <w:p w:rsidR="00763E90" w:rsidRPr="00F44471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F44471">
              <w:rPr>
                <w:rFonts w:ascii="Segoe UI" w:eastAsia="Times New Roman" w:hAnsi="Segoe UI" w:cs="Segoe UI"/>
                <w:color w:val="000000"/>
                <w:lang w:eastAsia="de-DE"/>
              </w:rPr>
              <w:t>25.162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CE4D6"/>
          </w:tcPr>
          <w:p w:rsidR="00763E90" w:rsidRPr="00763E90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763E90">
              <w:rPr>
                <w:rFonts w:ascii="Segoe UI" w:eastAsia="Times New Roman" w:hAnsi="Segoe UI" w:cs="Segoe UI"/>
                <w:color w:val="000000"/>
                <w:lang w:eastAsia="de-DE"/>
              </w:rPr>
              <w:t>25.461</w:t>
            </w:r>
          </w:p>
        </w:tc>
      </w:tr>
      <w:tr w:rsidR="00763E90" w:rsidRPr="00DC181F" w:rsidTr="00763E90">
        <w:trPr>
          <w:trHeight w:val="36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NRW insgesamt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 w:themeColor="text1"/>
                <w:lang w:eastAsia="de-DE"/>
              </w:rPr>
              <w:t>48.548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48.259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48.302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63E90" w:rsidRPr="00DC181F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C181F">
              <w:rPr>
                <w:rFonts w:ascii="Segoe UI" w:eastAsia="Times New Roman" w:hAnsi="Segoe UI" w:cs="Segoe UI"/>
                <w:color w:val="000000"/>
                <w:lang w:eastAsia="de-DE"/>
              </w:rPr>
              <w:t>50.688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</w:tcPr>
          <w:p w:rsidR="00763E90" w:rsidRPr="00541055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541055">
              <w:rPr>
                <w:rFonts w:ascii="Segoe UI" w:eastAsia="Times New Roman" w:hAnsi="Segoe UI" w:cs="Segoe UI"/>
                <w:color w:val="000000"/>
                <w:lang w:eastAsia="de-DE"/>
              </w:rPr>
              <w:t>51.616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</w:tcPr>
          <w:p w:rsidR="00763E90" w:rsidRPr="000D382B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0D382B">
              <w:rPr>
                <w:rFonts w:ascii="Segoe UI" w:eastAsia="Times New Roman" w:hAnsi="Segoe UI" w:cs="Segoe UI"/>
                <w:color w:val="000000"/>
                <w:lang w:eastAsia="de-DE"/>
              </w:rPr>
              <w:t>52.306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</w:tcPr>
          <w:p w:rsidR="00763E90" w:rsidRPr="00F44471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F44471">
              <w:rPr>
                <w:rFonts w:ascii="Segoe UI" w:eastAsia="Times New Roman" w:hAnsi="Segoe UI" w:cs="Segoe UI"/>
                <w:color w:val="000000"/>
                <w:lang w:eastAsia="de-DE"/>
              </w:rPr>
              <w:t>52.880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</w:tcPr>
          <w:p w:rsidR="00763E90" w:rsidRPr="00763E90" w:rsidRDefault="00763E90" w:rsidP="00763E9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763E90">
              <w:rPr>
                <w:rFonts w:ascii="Segoe UI" w:eastAsia="Times New Roman" w:hAnsi="Segoe UI" w:cs="Segoe UI"/>
                <w:color w:val="000000"/>
                <w:lang w:eastAsia="de-DE"/>
              </w:rPr>
              <w:t>53.571</w:t>
            </w:r>
          </w:p>
        </w:tc>
      </w:tr>
    </w:tbl>
    <w:p w:rsidR="00DC181F" w:rsidRDefault="00DC181F">
      <w:pPr>
        <w:rPr>
          <w:rFonts w:ascii="Segoe UI" w:hAnsi="Segoe UI" w:cs="Segoe UI"/>
        </w:rPr>
      </w:pPr>
    </w:p>
    <w:p w:rsidR="00DC181F" w:rsidRDefault="00DC181F">
      <w:pPr>
        <w:rPr>
          <w:rFonts w:ascii="Segoe UI" w:hAnsi="Segoe UI" w:cs="Segoe UI"/>
        </w:rPr>
      </w:pPr>
    </w:p>
    <w:p w:rsidR="00541055" w:rsidRDefault="00541055">
      <w:pPr>
        <w:rPr>
          <w:rFonts w:ascii="Segoe UI" w:hAnsi="Segoe UI" w:cs="Segoe UI"/>
        </w:rPr>
      </w:pPr>
    </w:p>
    <w:p w:rsidR="004B66BB" w:rsidRDefault="00763E90">
      <w:pPr>
        <w:rPr>
          <w:rFonts w:ascii="Segoe UI" w:hAnsi="Segoe UI" w:cs="Segoe UI"/>
        </w:rPr>
      </w:pPr>
      <w:r>
        <w:rPr>
          <w:noProof/>
          <w:lang w:eastAsia="de-DE"/>
        </w:rPr>
        <w:drawing>
          <wp:inline distT="0" distB="0" distL="0" distR="0" wp14:anchorId="15086938" wp14:editId="601E063C">
            <wp:extent cx="8465154" cy="5252356"/>
            <wp:effectExtent l="0" t="0" r="12700" b="571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63E90" w:rsidRPr="003D382D" w:rsidRDefault="00763E90">
      <w:pPr>
        <w:rPr>
          <w:rFonts w:ascii="Segoe UI" w:hAnsi="Segoe UI" w:cs="Segoe UI"/>
        </w:rPr>
      </w:pPr>
      <w:r>
        <w:rPr>
          <w:noProof/>
          <w:lang w:eastAsia="de-DE"/>
        </w:rPr>
        <w:lastRenderedPageBreak/>
        <w:drawing>
          <wp:inline distT="0" distB="0" distL="0" distR="0" wp14:anchorId="2F57C8BE" wp14:editId="7526EC3C">
            <wp:extent cx="8316987" cy="5370587"/>
            <wp:effectExtent l="0" t="0" r="8255" b="1905"/>
            <wp:docPr id="3" name="Diagramm 3" title="Alo sbM NRW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763E90" w:rsidRPr="003D382D" w:rsidSect="003D382D">
      <w:head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50E" w:rsidRDefault="00B7150E" w:rsidP="00B7150E">
      <w:pPr>
        <w:spacing w:after="0" w:line="240" w:lineRule="auto"/>
      </w:pPr>
      <w:r>
        <w:separator/>
      </w:r>
    </w:p>
  </w:endnote>
  <w:endnote w:type="continuationSeparator" w:id="0">
    <w:p w:rsidR="00B7150E" w:rsidRDefault="00B7150E" w:rsidP="00B71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50E" w:rsidRDefault="00B7150E" w:rsidP="00B7150E">
      <w:pPr>
        <w:spacing w:after="0" w:line="240" w:lineRule="auto"/>
      </w:pPr>
      <w:r>
        <w:separator/>
      </w:r>
    </w:p>
  </w:footnote>
  <w:footnote w:type="continuationSeparator" w:id="0">
    <w:p w:rsidR="00B7150E" w:rsidRDefault="00B7150E" w:rsidP="00B71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50E" w:rsidRDefault="00B7150E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D0C6CA" wp14:editId="5766FA90">
          <wp:simplePos x="0" y="0"/>
          <wp:positionH relativeFrom="column">
            <wp:posOffset>8214360</wp:posOffset>
          </wp:positionH>
          <wp:positionV relativeFrom="paragraph">
            <wp:posOffset>-297180</wp:posOffset>
          </wp:positionV>
          <wp:extent cx="1495425" cy="933763"/>
          <wp:effectExtent l="0" t="0" r="0" b="0"/>
          <wp:wrapNone/>
          <wp:docPr id="2" name="Bild 1" descr="\\lwldfs\fs\023\OEA\Corporate Design\CD-Relaunch 2015\Logo neu\LWL-Logo_hoch\LWL-Logo_schwarz_RZ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\\lwldfs\fs\023\OEA\Corporate Design\CD-Relaunch 2015\Logo neu\LWL-Logo_hoch\LWL-Logo_schwarz_RZ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624" cy="9370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07"/>
    <w:rsid w:val="000D382B"/>
    <w:rsid w:val="00183C46"/>
    <w:rsid w:val="003D382D"/>
    <w:rsid w:val="004114E6"/>
    <w:rsid w:val="004B66BB"/>
    <w:rsid w:val="00541055"/>
    <w:rsid w:val="006E1607"/>
    <w:rsid w:val="00763E90"/>
    <w:rsid w:val="00B7150E"/>
    <w:rsid w:val="00C81DEE"/>
    <w:rsid w:val="00DC181F"/>
    <w:rsid w:val="00F4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A68C"/>
  <w15:chartTrackingRefBased/>
  <w15:docId w15:val="{6C7C1522-9A22-4183-BD95-BDCC1A06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71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150E"/>
  </w:style>
  <w:style w:type="paragraph" w:styleId="Fuzeile">
    <w:name w:val="footer"/>
    <w:basedOn w:val="Standard"/>
    <w:link w:val="FuzeileZchn"/>
    <w:uiPriority w:val="99"/>
    <w:unhideWhenUsed/>
    <w:rsid w:val="00B71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150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lwldfs\fs\082\Referat_Finanzen\Controlling\Statistiken\Arbeitslose%20sbM\Alo%20Grafik%20Wedershoven%20-%20Daten%202010-20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lwldfs\fs\082\Referat_Finanzen\Controlling\Statistiken\Arbeitslose%20sbM\Alo%20Grafik%20Wedershoven%20-%20Daten%202010-20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Segoe UI" panose="020B0502040204020203" pitchFamily="34" charset="0"/>
                <a:ea typeface="+mn-ea"/>
                <a:cs typeface="Segoe UI" panose="020B0502040204020203" pitchFamily="34" charset="0"/>
              </a:defRPr>
            </a:pPr>
            <a:r>
              <a:rPr lang="de-DE"/>
              <a:t>Arbeitslose schwerbehinderte Menschen in Westfalen-Lippe</a:t>
            </a:r>
          </a:p>
          <a:p>
            <a:pPr>
              <a:defRPr/>
            </a:pPr>
            <a:r>
              <a:rPr lang="de-DE"/>
              <a:t>2019 und 2020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Segoe UI" panose="020B0502040204020203" pitchFamily="34" charset="0"/>
              <a:ea typeface="+mn-ea"/>
              <a:cs typeface="Segoe UI" panose="020B0502040204020203" pitchFamily="34" charset="0"/>
            </a:defRPr>
          </a:pPr>
          <a:endParaRPr lang="de-DE"/>
        </a:p>
      </c:txPr>
    </c:title>
    <c:autoTitleDeleted val="0"/>
    <c:plotArea>
      <c:layout>
        <c:manualLayout>
          <c:layoutTarget val="inner"/>
          <c:xMode val="edge"/>
          <c:yMode val="edge"/>
          <c:x val="7.3637526263550551E-2"/>
          <c:y val="0.14729942144058783"/>
          <c:w val="0.75222995374510115"/>
          <c:h val="0.78594765404035849"/>
        </c:manualLayout>
      </c:layout>
      <c:lineChart>
        <c:grouping val="standard"/>
        <c:varyColors val="0"/>
        <c:ser>
          <c:idx val="0"/>
          <c:order val="0"/>
          <c:tx>
            <c:v>Westfalen-Lippe insgesamt 2019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2"/>
              <c:layout>
                <c:manualLayout>
                  <c:x val="-4.9655170256631513E-3"/>
                  <c:y val="-1.33451975992936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ACB-4896-B402-85299B751A6E}"/>
                </c:ext>
              </c:extLst>
            </c:dLbl>
            <c:dLbl>
              <c:idx val="4"/>
              <c:layout>
                <c:manualLayout>
                  <c:x val="-1.4896551076989364E-2"/>
                  <c:y val="-1.33451975992936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ACB-4896-B402-85299B751A6E}"/>
                </c:ext>
              </c:extLst>
            </c:dLbl>
            <c:dLbl>
              <c:idx val="5"/>
              <c:layout>
                <c:manualLayout>
                  <c:x val="-4.965517025663121E-3"/>
                  <c:y val="1.0676158079434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1ACB-4896-B402-85299B751A6E}"/>
                </c:ext>
              </c:extLst>
            </c:dLbl>
            <c:dLbl>
              <c:idx val="8"/>
              <c:layout>
                <c:manualLayout>
                  <c:x val="-3.3103446837755355E-3"/>
                  <c:y val="2.13523161588695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ACB-4896-B402-85299B751A6E}"/>
                </c:ext>
              </c:extLst>
            </c:dLbl>
            <c:dLbl>
              <c:idx val="9"/>
              <c:layout>
                <c:manualLayout>
                  <c:x val="-1.2137790290387326E-16"/>
                  <c:y val="-2.66903951985880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1ACB-4896-B402-85299B751A6E}"/>
                </c:ext>
              </c:extLst>
            </c:dLbl>
            <c:dLbl>
              <c:idx val="10"/>
              <c:layout>
                <c:manualLayout>
                  <c:x val="-3.3103446837755355E-3"/>
                  <c:y val="1.33451975992934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1ACB-4896-B402-85299B751A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Segoe UI" panose="020B0502040204020203" pitchFamily="34" charset="0"/>
                    <a:ea typeface="+mn-ea"/>
                    <a:cs typeface="Segoe UI" panose="020B0502040204020203" pitchFamily="34" charset="0"/>
                  </a:defRPr>
                </a:pPr>
                <a:endParaRPr lang="de-D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'19+20+Grafik'!$B$3:$M$3</c:f>
              <c:strCache>
                <c:ptCount val="12"/>
                <c:pt idx="0">
                  <c:v>Jan.</c:v>
                </c:pt>
                <c:pt idx="1">
                  <c:v>Febr.</c:v>
                </c:pt>
                <c:pt idx="2">
                  <c:v>März</c:v>
                </c:pt>
                <c:pt idx="3">
                  <c:v>April</c:v>
                </c:pt>
                <c:pt idx="4">
                  <c:v>Mai</c:v>
                </c:pt>
                <c:pt idx="5">
                  <c:v>Juni</c:v>
                </c:pt>
                <c:pt idx="6">
                  <c:v>Juli</c:v>
                </c:pt>
                <c:pt idx="7">
                  <c:v>Aug.</c:v>
                </c:pt>
                <c:pt idx="8">
                  <c:v>Sept.</c:v>
                </c:pt>
                <c:pt idx="9">
                  <c:v>Okt.</c:v>
                </c:pt>
                <c:pt idx="10">
                  <c:v>Nov.</c:v>
                </c:pt>
                <c:pt idx="11">
                  <c:v>Dez.</c:v>
                </c:pt>
              </c:strCache>
            </c:strRef>
          </c:cat>
          <c:val>
            <c:numRef>
              <c:f>'19+20+Grafik'!$B$20:$M$20</c:f>
              <c:numCache>
                <c:formatCode>#,##0</c:formatCode>
                <c:ptCount val="12"/>
                <c:pt idx="0">
                  <c:v>22257</c:v>
                </c:pt>
                <c:pt idx="1">
                  <c:v>21982</c:v>
                </c:pt>
                <c:pt idx="2">
                  <c:v>21805</c:v>
                </c:pt>
                <c:pt idx="3">
                  <c:v>21678</c:v>
                </c:pt>
                <c:pt idx="4">
                  <c:v>22190</c:v>
                </c:pt>
                <c:pt idx="5">
                  <c:v>22197</c:v>
                </c:pt>
                <c:pt idx="6">
                  <c:v>22369</c:v>
                </c:pt>
                <c:pt idx="7">
                  <c:v>22690</c:v>
                </c:pt>
                <c:pt idx="8">
                  <c:v>22366</c:v>
                </c:pt>
                <c:pt idx="9">
                  <c:v>22385</c:v>
                </c:pt>
                <c:pt idx="10">
                  <c:v>22266</c:v>
                </c:pt>
                <c:pt idx="11">
                  <c:v>22394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1ACB-4896-B402-85299B751A6E}"/>
            </c:ext>
          </c:extLst>
        </c:ser>
        <c:ser>
          <c:idx val="2"/>
          <c:order val="1"/>
          <c:tx>
            <c:v>Westfalen-Lippe insgesamt 2020</c:v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6551723418877071E-3"/>
                  <c:y val="-1.86832766390109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1ACB-4896-B402-85299B751A6E}"/>
                </c:ext>
              </c:extLst>
            </c:dLbl>
            <c:dLbl>
              <c:idx val="1"/>
              <c:layout>
                <c:manualLayout>
                  <c:x val="-8.2758617094385364E-3"/>
                  <c:y val="1.33451975992935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1ACB-4896-B402-85299B751A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Segoe UI" panose="020B0502040204020203" pitchFamily="34" charset="0"/>
                    <a:ea typeface="+mn-ea"/>
                    <a:cs typeface="Segoe UI" panose="020B0502040204020203" pitchFamily="34" charset="0"/>
                  </a:defRPr>
                </a:pPr>
                <a:endParaRPr lang="de-D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'19+20+Grafik'!$N$20:$U$20</c:f>
              <c:numCache>
                <c:formatCode>#,##0</c:formatCode>
                <c:ptCount val="8"/>
                <c:pt idx="0">
                  <c:v>23119</c:v>
                </c:pt>
                <c:pt idx="1">
                  <c:v>22987</c:v>
                </c:pt>
                <c:pt idx="2">
                  <c:v>23012</c:v>
                </c:pt>
                <c:pt idx="3">
                  <c:v>24164</c:v>
                </c:pt>
                <c:pt idx="4">
                  <c:v>24560</c:v>
                </c:pt>
                <c:pt idx="5">
                  <c:v>24871</c:v>
                </c:pt>
                <c:pt idx="6">
                  <c:v>25162</c:v>
                </c:pt>
                <c:pt idx="7">
                  <c:v>25461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1ACB-4896-B402-85299B751A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9083376"/>
        <c:axId val="539086328"/>
      </c:lineChart>
      <c:catAx>
        <c:axId val="539083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egoe UI" panose="020B0502040204020203" pitchFamily="34" charset="0"/>
                <a:ea typeface="+mn-ea"/>
                <a:cs typeface="Segoe UI" panose="020B0502040204020203" pitchFamily="34" charset="0"/>
              </a:defRPr>
            </a:pPr>
            <a:endParaRPr lang="de-DE"/>
          </a:p>
        </c:txPr>
        <c:crossAx val="539086328"/>
        <c:crosses val="autoZero"/>
        <c:auto val="1"/>
        <c:lblAlgn val="ctr"/>
        <c:lblOffset val="100"/>
        <c:noMultiLvlLbl val="0"/>
      </c:catAx>
      <c:valAx>
        <c:axId val="539086328"/>
        <c:scaling>
          <c:orientation val="minMax"/>
          <c:max val="26000"/>
          <c:min val="21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egoe UI" panose="020B0502040204020203" pitchFamily="34" charset="0"/>
                <a:ea typeface="+mn-ea"/>
                <a:cs typeface="Segoe UI" panose="020B0502040204020203" pitchFamily="34" charset="0"/>
              </a:defRPr>
            </a:pPr>
            <a:endParaRPr lang="de-DE"/>
          </a:p>
        </c:txPr>
        <c:crossAx val="539083376"/>
        <c:crosses val="autoZero"/>
        <c:crossBetween val="between"/>
        <c:majorUnit val="500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2906957028207129"/>
          <c:y val="0.20297562179163586"/>
          <c:w val="0.15603387864093929"/>
          <c:h val="0.25556116450824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Segoe UI" panose="020B0502040204020203" pitchFamily="34" charset="0"/>
              <a:ea typeface="+mn-ea"/>
              <a:cs typeface="Segoe UI" panose="020B0502040204020203" pitchFamily="34" charset="0"/>
            </a:defRPr>
          </a:pPr>
          <a:endParaRPr lang="de-D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Segoe UI" panose="020B0502040204020203" pitchFamily="34" charset="0"/>
          <a:cs typeface="Segoe UI" panose="020B0502040204020203" pitchFamily="34" charset="0"/>
        </a:defRPr>
      </a:pPr>
      <a:endParaRPr lang="de-D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Segoe UI" panose="020B0502040204020203" pitchFamily="34" charset="0"/>
                <a:ea typeface="+mn-ea"/>
                <a:cs typeface="Segoe UI" panose="020B0502040204020203" pitchFamily="34" charset="0"/>
              </a:defRPr>
            </a:pPr>
            <a:r>
              <a:rPr lang="en-US"/>
              <a:t>Arbeitslose schwerbehinderte Menschen in NRW</a:t>
            </a:r>
          </a:p>
          <a:p>
            <a:pPr>
              <a:defRPr/>
            </a:pPr>
            <a:r>
              <a:rPr lang="en-US"/>
              <a:t>2019 und 2020 </a:t>
            </a:r>
          </a:p>
        </c:rich>
      </c:tx>
      <c:layout/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Segoe UI" panose="020B0502040204020203" pitchFamily="34" charset="0"/>
              <a:ea typeface="+mn-ea"/>
              <a:cs typeface="Segoe UI" panose="020B0502040204020203" pitchFamily="34" charset="0"/>
            </a:defRPr>
          </a:pPr>
          <a:endParaRPr lang="de-DE"/>
        </a:p>
      </c:txPr>
    </c:title>
    <c:autoTitleDeleted val="0"/>
    <c:plotArea>
      <c:layout>
        <c:manualLayout>
          <c:layoutTarget val="inner"/>
          <c:xMode val="edge"/>
          <c:yMode val="edge"/>
          <c:x val="7.8795933633514115E-2"/>
          <c:y val="0.15480429215180488"/>
          <c:w val="0.72541030076166368"/>
          <c:h val="0.78327861452049974"/>
        </c:manualLayout>
      </c:layout>
      <c:lineChart>
        <c:grouping val="standard"/>
        <c:varyColors val="0"/>
        <c:ser>
          <c:idx val="1"/>
          <c:order val="0"/>
          <c:tx>
            <c:v>NRW insgesamt 2019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4"/>
              <c:layout>
                <c:manualLayout>
                  <c:x val="0"/>
                  <c:y val="1.0676158079434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FCE-4559-B742-2DC613D81FAB}"/>
                </c:ext>
              </c:extLst>
            </c:dLbl>
            <c:dLbl>
              <c:idx val="5"/>
              <c:layout>
                <c:manualLayout>
                  <c:x val="0"/>
                  <c:y val="1.0676158079434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FCE-4559-B742-2DC613D81FAB}"/>
                </c:ext>
              </c:extLst>
            </c:dLbl>
            <c:dLbl>
              <c:idx val="8"/>
              <c:layout>
                <c:manualLayout>
                  <c:x val="-1.6107385274197162E-3"/>
                  <c:y val="-8.00711855957611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FCE-4559-B742-2DC613D81FAB}"/>
                </c:ext>
              </c:extLst>
            </c:dLbl>
            <c:dLbl>
              <c:idx val="10"/>
              <c:layout>
                <c:manualLayout>
                  <c:x val="-1.1811946081802162E-16"/>
                  <c:y val="8.00711855957611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FCE-4559-B742-2DC613D81FA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Segoe UI" panose="020B0502040204020203" pitchFamily="34" charset="0"/>
                    <a:ea typeface="+mn-ea"/>
                    <a:cs typeface="Segoe UI" panose="020B0502040204020203" pitchFamily="34" charset="0"/>
                  </a:defRPr>
                </a:pPr>
                <a:endParaRPr lang="de-D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'19+20+Grafik'!$B$3:$M$3</c:f>
              <c:strCache>
                <c:ptCount val="12"/>
                <c:pt idx="0">
                  <c:v>Jan.</c:v>
                </c:pt>
                <c:pt idx="1">
                  <c:v>Febr.</c:v>
                </c:pt>
                <c:pt idx="2">
                  <c:v>März</c:v>
                </c:pt>
                <c:pt idx="3">
                  <c:v>April</c:v>
                </c:pt>
                <c:pt idx="4">
                  <c:v>Mai</c:v>
                </c:pt>
                <c:pt idx="5">
                  <c:v>Juni</c:v>
                </c:pt>
                <c:pt idx="6">
                  <c:v>Juli</c:v>
                </c:pt>
                <c:pt idx="7">
                  <c:v>Aug.</c:v>
                </c:pt>
                <c:pt idx="8">
                  <c:v>Sept.</c:v>
                </c:pt>
                <c:pt idx="9">
                  <c:v>Okt.</c:v>
                </c:pt>
                <c:pt idx="10">
                  <c:v>Nov.</c:v>
                </c:pt>
                <c:pt idx="11">
                  <c:v>Dez.</c:v>
                </c:pt>
              </c:strCache>
            </c:strRef>
          </c:cat>
          <c:val>
            <c:numRef>
              <c:f>'19+20+Grafik'!$B$21:$M$21</c:f>
              <c:numCache>
                <c:formatCode>#,##0</c:formatCode>
                <c:ptCount val="12"/>
                <c:pt idx="0">
                  <c:v>47578</c:v>
                </c:pt>
                <c:pt idx="1">
                  <c:v>47082</c:v>
                </c:pt>
                <c:pt idx="2">
                  <c:v>46850</c:v>
                </c:pt>
                <c:pt idx="3">
                  <c:v>46550</c:v>
                </c:pt>
                <c:pt idx="4">
                  <c:v>47387</c:v>
                </c:pt>
                <c:pt idx="5">
                  <c:v>47506</c:v>
                </c:pt>
                <c:pt idx="6">
                  <c:v>47622</c:v>
                </c:pt>
                <c:pt idx="7">
                  <c:v>48192</c:v>
                </c:pt>
                <c:pt idx="8">
                  <c:v>47363</c:v>
                </c:pt>
                <c:pt idx="9">
                  <c:v>47248</c:v>
                </c:pt>
                <c:pt idx="10">
                  <c:v>46791</c:v>
                </c:pt>
                <c:pt idx="11">
                  <c:v>47023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0FCE-4559-B742-2DC613D81FAB}"/>
            </c:ext>
          </c:extLst>
        </c:ser>
        <c:ser>
          <c:idx val="3"/>
          <c:order val="1"/>
          <c:tx>
            <c:v>NRW insgesamt 2020</c:v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0"/>
                  <c:y val="2.93594347184456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0FCE-4559-B742-2DC613D81FA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accent4">
                        <a:lumMod val="75000"/>
                      </a:schemeClr>
                    </a:solidFill>
                    <a:latin typeface="Segoe UI" panose="020B0502040204020203" pitchFamily="34" charset="0"/>
                    <a:ea typeface="+mn-ea"/>
                    <a:cs typeface="Segoe UI" panose="020B0502040204020203" pitchFamily="34" charset="0"/>
                  </a:defRPr>
                </a:pPr>
                <a:endParaRPr lang="de-D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'19+20+Grafik'!$N$21:$U$21</c:f>
              <c:numCache>
                <c:formatCode>#,##0</c:formatCode>
                <c:ptCount val="8"/>
                <c:pt idx="0">
                  <c:v>48548</c:v>
                </c:pt>
                <c:pt idx="1">
                  <c:v>48259</c:v>
                </c:pt>
                <c:pt idx="2">
                  <c:v>48302</c:v>
                </c:pt>
                <c:pt idx="3">
                  <c:v>50688</c:v>
                </c:pt>
                <c:pt idx="4">
                  <c:v>51616</c:v>
                </c:pt>
                <c:pt idx="5">
                  <c:v>52306</c:v>
                </c:pt>
                <c:pt idx="6">
                  <c:v>52880</c:v>
                </c:pt>
                <c:pt idx="7">
                  <c:v>53571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0FCE-4559-B742-2DC613D81F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9083376"/>
        <c:axId val="539086328"/>
      </c:lineChart>
      <c:catAx>
        <c:axId val="539083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egoe UI" panose="020B0502040204020203" pitchFamily="34" charset="0"/>
                <a:ea typeface="+mn-ea"/>
                <a:cs typeface="Segoe UI" panose="020B0502040204020203" pitchFamily="34" charset="0"/>
              </a:defRPr>
            </a:pPr>
            <a:endParaRPr lang="de-DE"/>
          </a:p>
        </c:txPr>
        <c:crossAx val="539086328"/>
        <c:crosses val="autoZero"/>
        <c:auto val="1"/>
        <c:lblAlgn val="ctr"/>
        <c:lblOffset val="100"/>
        <c:noMultiLvlLbl val="0"/>
      </c:catAx>
      <c:valAx>
        <c:axId val="539086328"/>
        <c:scaling>
          <c:orientation val="minMax"/>
          <c:max val="54000"/>
          <c:min val="46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egoe UI" panose="020B0502040204020203" pitchFamily="34" charset="0"/>
                <a:ea typeface="+mn-ea"/>
                <a:cs typeface="Segoe UI" panose="020B0502040204020203" pitchFamily="34" charset="0"/>
              </a:defRPr>
            </a:pPr>
            <a:endParaRPr lang="de-DE"/>
          </a:p>
        </c:txPr>
        <c:crossAx val="539083376"/>
        <c:crosses val="autoZero"/>
        <c:crossBetween val="between"/>
        <c:majorUnit val="500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1548140408711589"/>
          <c:y val="0.2360984022330824"/>
          <c:w val="0.17932390074705293"/>
          <c:h val="9.52859718225084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Segoe UI" panose="020B0502040204020203" pitchFamily="34" charset="0"/>
              <a:ea typeface="+mn-ea"/>
              <a:cs typeface="Segoe UI" panose="020B0502040204020203" pitchFamily="34" charset="0"/>
            </a:defRPr>
          </a:pPr>
          <a:endParaRPr lang="de-D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Segoe UI" panose="020B0502040204020203" pitchFamily="34" charset="0"/>
          <a:cs typeface="Segoe UI" panose="020B0502040204020203" pitchFamily="34" charset="0"/>
        </a:defRPr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398</Words>
  <Characters>2509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p0820018</dc:creator>
  <cp:keywords/>
  <dc:description/>
  <cp:lastModifiedBy>P023PS17</cp:lastModifiedBy>
  <cp:revision>2</cp:revision>
  <cp:lastPrinted>2020-09-23T11:33:00Z</cp:lastPrinted>
  <dcterms:created xsi:type="dcterms:W3CDTF">2020-09-23T11:34:00Z</dcterms:created>
  <dcterms:modified xsi:type="dcterms:W3CDTF">2020-09-23T11:34:00Z</dcterms:modified>
</cp:coreProperties>
</file>