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EC9" w:rsidRDefault="00652EC9" w:rsidP="00652EC9"/>
    <w:p w:rsidR="00CD2B08" w:rsidRDefault="00CD2B08" w:rsidP="00CD2B08">
      <w:pPr>
        <w:jc w:val="right"/>
        <w:rPr>
          <w:highlight w:val="yellow"/>
        </w:rPr>
      </w:pPr>
    </w:p>
    <w:p w:rsidR="00CD2B08" w:rsidRDefault="00CD2B08" w:rsidP="00CD2B08">
      <w:pPr>
        <w:jc w:val="right"/>
      </w:pPr>
      <w:r w:rsidRPr="00CD2B08">
        <w:rPr>
          <w:highlight w:val="yellow"/>
        </w:rPr>
        <w:t>Eigener Briefkopf</w:t>
      </w:r>
    </w:p>
    <w:p w:rsidR="00652EC9" w:rsidRDefault="00652EC9" w:rsidP="00652EC9"/>
    <w:p w:rsidR="00652EC9" w:rsidRDefault="00652EC9" w:rsidP="00652EC9"/>
    <w:p w:rsidR="00335D9D" w:rsidRDefault="00335D9D" w:rsidP="00335D9D">
      <w:r>
        <w:t>Sehr geehrte/r (</w:t>
      </w:r>
      <w:r w:rsidRPr="00552EDC">
        <w:rPr>
          <w:highlight w:val="yellow"/>
        </w:rPr>
        <w:t>persönliche Anrede</w:t>
      </w:r>
      <w:r>
        <w:t xml:space="preserve">), </w:t>
      </w:r>
    </w:p>
    <w:p w:rsidR="00335D9D" w:rsidRDefault="00335D9D" w:rsidP="00335D9D"/>
    <w:p w:rsidR="00335D9D" w:rsidRDefault="00335D9D" w:rsidP="00335D9D">
      <w:r>
        <w:t xml:space="preserve">Einrichtungen wie die Ihre können als außerschulische Lernorte den schulischen Unterricht und auch die vorschulische Erziehung in vielerlei Hinsicht bereichern. </w:t>
      </w:r>
    </w:p>
    <w:p w:rsidR="00335D9D" w:rsidRDefault="00335D9D" w:rsidP="00335D9D"/>
    <w:p w:rsidR="00335D9D" w:rsidRDefault="00335D9D" w:rsidP="00335D9D">
      <w:r>
        <w:t xml:space="preserve">Um diese Lernorte unter Lehrkräften und anderen Interessierten bekannter zu machen, gibt es die „Pädagogische Landkarte NRW“. Auf dem Onlineportal können </w:t>
      </w:r>
      <w:r w:rsidR="004F751F">
        <w:t>Sie Ihren Lernort</w:t>
      </w:r>
      <w:r>
        <w:t xml:space="preserve"> mit </w:t>
      </w:r>
      <w:r w:rsidR="004F751F">
        <w:t>seinen</w:t>
      </w:r>
      <w:r>
        <w:t xml:space="preserve"> Lernangeboten einem breiten Publikum vorstellen – und </w:t>
      </w:r>
      <w:r w:rsidR="004F751F">
        <w:t>zwar kostenfrei</w:t>
      </w:r>
      <w:r>
        <w:t xml:space="preserve">. Kurze Beschreibungstexte geben einen Einblick in das pädagogische Angebot des Lernorts, Informationen zu Fächerbezügen und Altersstufen führen bei der Suche schnell ans Ziel und organisatorische Angaben wie etwa zu Kosten oder Gruppengrößen erleichtern </w:t>
      </w:r>
      <w:r w:rsidR="004F751F">
        <w:t xml:space="preserve">den Interessenten die Besuchsvorbereitung. </w:t>
      </w:r>
      <w:r>
        <w:t xml:space="preserve">Außerdem besteht die Möglichkeit den Lernort in Bild, Film und/oder Audio zu präsentieren.  Bisher nehmen über 1.000 Lernorte in ganz Nordrhein-Westfalen das Angebot der Landschaftsverbände Westfalen-Lippe und Rheinland wahr. Machen Sie sich selbst ein Bild unter: </w:t>
      </w:r>
      <w:hyperlink r:id="rId8" w:history="1">
        <w:r w:rsidRPr="00492F52">
          <w:rPr>
            <w:rStyle w:val="Hyperlink"/>
          </w:rPr>
          <w:t>www.paedagogische-landkarte-nrw.de</w:t>
        </w:r>
      </w:hyperlink>
      <w:r>
        <w:t>.</w:t>
      </w:r>
    </w:p>
    <w:p w:rsidR="00335D9D" w:rsidRDefault="00335D9D" w:rsidP="00335D9D"/>
    <w:p w:rsidR="00335D9D" w:rsidRDefault="00335D9D" w:rsidP="00335D9D">
      <w:r w:rsidRPr="00CD2B08">
        <w:rPr>
          <w:highlight w:val="yellow"/>
        </w:rPr>
        <w:t xml:space="preserve">Der Kreis </w:t>
      </w:r>
      <w:proofErr w:type="spellStart"/>
      <w:r w:rsidRPr="00CD2B08">
        <w:rPr>
          <w:highlight w:val="yellow"/>
        </w:rPr>
        <w:t>xxx</w:t>
      </w:r>
      <w:proofErr w:type="spellEnd"/>
      <w:r w:rsidRPr="00CD2B08">
        <w:rPr>
          <w:highlight w:val="yellow"/>
        </w:rPr>
        <w:t xml:space="preserve">/die Stadt </w:t>
      </w:r>
      <w:proofErr w:type="spellStart"/>
      <w:r w:rsidRPr="00CD2B08">
        <w:rPr>
          <w:highlight w:val="yellow"/>
        </w:rPr>
        <w:t>xxx</w:t>
      </w:r>
      <w:proofErr w:type="spellEnd"/>
      <w:r>
        <w:t xml:space="preserve"> unterstützt die „Pädagogische Landkarte NRW“ und beteiligt sich als Kooperationspartner. Die lokale Erfassung und Pflege der Lernortdaten ist Aufgabe der jeweiligen Kreise und Städte. </w:t>
      </w:r>
      <w:r>
        <w:rPr>
          <w:highlight w:val="yellow"/>
        </w:rPr>
        <w:t>I</w:t>
      </w:r>
      <w:r w:rsidRPr="00CD2B08">
        <w:rPr>
          <w:highlight w:val="yellow"/>
        </w:rPr>
        <w:t>n unserem Kreis/unserer Stadt</w:t>
      </w:r>
      <w:r>
        <w:t xml:space="preserve"> hat das </w:t>
      </w:r>
      <w:r w:rsidRPr="00CD2B08">
        <w:rPr>
          <w:highlight w:val="yellow"/>
        </w:rPr>
        <w:t>Medienzentrum/das Regionale Bildungsbüro/</w:t>
      </w:r>
      <w:proofErr w:type="spellStart"/>
      <w:r w:rsidRPr="00CD2B08">
        <w:rPr>
          <w:highlight w:val="yellow"/>
        </w:rPr>
        <w:t>xxx</w:t>
      </w:r>
      <w:proofErr w:type="spellEnd"/>
      <w:r>
        <w:t xml:space="preserve"> diese Aufgabe übernommen.</w:t>
      </w:r>
    </w:p>
    <w:p w:rsidR="00335D9D" w:rsidRDefault="00335D9D" w:rsidP="00335D9D"/>
    <w:p w:rsidR="00335D9D" w:rsidRDefault="00335D9D" w:rsidP="00335D9D">
      <w:r>
        <w:t>Werden Sie Teil der „Pädagogischen Landkarte NRW“ und erschließen Sie neue Besuchergruppen!</w:t>
      </w:r>
      <w:r w:rsidR="004F751F">
        <w:t xml:space="preserve"> Ich würde mich freuen, wenn Ihr Lernort bald das Onlineportal um interessante Bildungsangebote bereichert.</w:t>
      </w:r>
      <w:r>
        <w:t xml:space="preserve"> Bitte nehmen Sie unverbindlich Kontakt zu uns auf, für Rückfragen stehe ich Ihnen gerne zur Verfügung. </w:t>
      </w:r>
    </w:p>
    <w:p w:rsidR="00335D9D" w:rsidRDefault="00335D9D" w:rsidP="00335D9D"/>
    <w:p w:rsidR="00335D9D" w:rsidRDefault="00335D9D" w:rsidP="00335D9D">
      <w:r>
        <w:t>Mit freundlichen Grüßen</w:t>
      </w:r>
    </w:p>
    <w:p w:rsidR="00335D9D" w:rsidRDefault="00335D9D" w:rsidP="00335D9D">
      <w:r w:rsidRPr="00DD4166">
        <w:rPr>
          <w:highlight w:val="yellow"/>
        </w:rPr>
        <w:t>Name</w:t>
      </w:r>
    </w:p>
    <w:p w:rsidR="00335D9D" w:rsidRDefault="00335D9D" w:rsidP="00335D9D"/>
    <w:p w:rsidR="00CE4489" w:rsidRDefault="00CE4489"/>
    <w:sectPr w:rsidR="00CE4489" w:rsidSect="000028C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D9D" w:rsidRDefault="00335D9D" w:rsidP="00652EC9">
      <w:r>
        <w:separator/>
      </w:r>
    </w:p>
  </w:endnote>
  <w:endnote w:type="continuationSeparator" w:id="0">
    <w:p w:rsidR="00335D9D" w:rsidRDefault="00335D9D" w:rsidP="00652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9D" w:rsidRDefault="00335D9D">
    <w:pPr>
      <w:pStyle w:val="Fuzeile"/>
    </w:pPr>
  </w:p>
  <w:p w:rsidR="00335D9D" w:rsidRDefault="00335D9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D9D" w:rsidRDefault="00335D9D" w:rsidP="00652EC9">
      <w:r>
        <w:separator/>
      </w:r>
    </w:p>
  </w:footnote>
  <w:footnote w:type="continuationSeparator" w:id="0">
    <w:p w:rsidR="00335D9D" w:rsidRDefault="00335D9D" w:rsidP="00652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D9D" w:rsidRPr="007D3152" w:rsidRDefault="00335D9D" w:rsidP="007D3152">
    <w:pPr>
      <w:pStyle w:val="Kopfzeile"/>
    </w:pPr>
    <w:r w:rsidRPr="00A85CAF">
      <w:rPr>
        <w:noProof/>
        <w:color w:val="808080" w:themeColor="background1" w:themeShade="80"/>
        <w:sz w:val="28"/>
        <w:lang w:eastAsia="de-DE"/>
      </w:rPr>
      <w:drawing>
        <wp:anchor distT="0" distB="0" distL="114300" distR="114300" simplePos="0" relativeHeight="251661312" behindDoc="0" locked="0" layoutInCell="1" allowOverlap="1">
          <wp:simplePos x="0" y="0"/>
          <wp:positionH relativeFrom="margin">
            <wp:posOffset>2261870</wp:posOffset>
          </wp:positionH>
          <wp:positionV relativeFrom="margin">
            <wp:posOffset>-516255</wp:posOffset>
          </wp:positionV>
          <wp:extent cx="3114675" cy="444500"/>
          <wp:effectExtent l="19050" t="0" r="9525" b="0"/>
          <wp:wrapSquare wrapText="bothSides"/>
          <wp:docPr id="2" name="Grafik 0" descr="PLK_Logo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K_Logo_150dpi.jpg"/>
                  <pic:cNvPicPr/>
                </pic:nvPicPr>
                <pic:blipFill>
                  <a:blip r:embed="rId1"/>
                  <a:stretch>
                    <a:fillRect/>
                  </a:stretch>
                </pic:blipFill>
                <pic:spPr>
                  <a:xfrm>
                    <a:off x="0" y="0"/>
                    <a:ext cx="3114675" cy="4445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20673"/>
    <w:multiLevelType w:val="hybridMultilevel"/>
    <w:tmpl w:val="C8781EFE"/>
    <w:lvl w:ilvl="0" w:tplc="3C6697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58F521D"/>
    <w:multiLevelType w:val="hybridMultilevel"/>
    <w:tmpl w:val="E2128E92"/>
    <w:lvl w:ilvl="0" w:tplc="3C6697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AB3ED8"/>
    <w:multiLevelType w:val="hybridMultilevel"/>
    <w:tmpl w:val="47504968"/>
    <w:lvl w:ilvl="0" w:tplc="9CA4AD1E">
      <w:start w:val="1"/>
      <w:numFmt w:val="bullet"/>
      <w:lvlText w:val=""/>
      <w:lvlJc w:val="left"/>
      <w:pPr>
        <w:tabs>
          <w:tab w:val="num" w:pos="720"/>
        </w:tabs>
        <w:ind w:left="720" w:hanging="360"/>
      </w:pPr>
      <w:rPr>
        <w:rFonts w:ascii="Wingdings" w:hAnsi="Wingdings" w:hint="default"/>
      </w:rPr>
    </w:lvl>
    <w:lvl w:ilvl="1" w:tplc="F8903CC6">
      <w:start w:val="1"/>
      <w:numFmt w:val="bullet"/>
      <w:lvlText w:val=""/>
      <w:lvlJc w:val="left"/>
      <w:pPr>
        <w:tabs>
          <w:tab w:val="num" w:pos="1440"/>
        </w:tabs>
        <w:ind w:left="1440" w:hanging="360"/>
      </w:pPr>
      <w:rPr>
        <w:rFonts w:ascii="Wingdings" w:hAnsi="Wingdings" w:hint="default"/>
      </w:rPr>
    </w:lvl>
    <w:lvl w:ilvl="2" w:tplc="E7DEF1BE">
      <w:start w:val="1051"/>
      <w:numFmt w:val="bullet"/>
      <w:lvlText w:val=""/>
      <w:lvlJc w:val="left"/>
      <w:pPr>
        <w:tabs>
          <w:tab w:val="num" w:pos="2160"/>
        </w:tabs>
        <w:ind w:left="2160" w:hanging="360"/>
      </w:pPr>
      <w:rPr>
        <w:rFonts w:ascii="Wingdings" w:hAnsi="Wingdings" w:hint="default"/>
      </w:rPr>
    </w:lvl>
    <w:lvl w:ilvl="3" w:tplc="A914F4AE" w:tentative="1">
      <w:start w:val="1"/>
      <w:numFmt w:val="bullet"/>
      <w:lvlText w:val=""/>
      <w:lvlJc w:val="left"/>
      <w:pPr>
        <w:tabs>
          <w:tab w:val="num" w:pos="2880"/>
        </w:tabs>
        <w:ind w:left="2880" w:hanging="360"/>
      </w:pPr>
      <w:rPr>
        <w:rFonts w:ascii="Wingdings" w:hAnsi="Wingdings" w:hint="default"/>
      </w:rPr>
    </w:lvl>
    <w:lvl w:ilvl="4" w:tplc="7B4A6864" w:tentative="1">
      <w:start w:val="1"/>
      <w:numFmt w:val="bullet"/>
      <w:lvlText w:val=""/>
      <w:lvlJc w:val="left"/>
      <w:pPr>
        <w:tabs>
          <w:tab w:val="num" w:pos="3600"/>
        </w:tabs>
        <w:ind w:left="3600" w:hanging="360"/>
      </w:pPr>
      <w:rPr>
        <w:rFonts w:ascii="Wingdings" w:hAnsi="Wingdings" w:hint="default"/>
      </w:rPr>
    </w:lvl>
    <w:lvl w:ilvl="5" w:tplc="36CC8096" w:tentative="1">
      <w:start w:val="1"/>
      <w:numFmt w:val="bullet"/>
      <w:lvlText w:val=""/>
      <w:lvlJc w:val="left"/>
      <w:pPr>
        <w:tabs>
          <w:tab w:val="num" w:pos="4320"/>
        </w:tabs>
        <w:ind w:left="4320" w:hanging="360"/>
      </w:pPr>
      <w:rPr>
        <w:rFonts w:ascii="Wingdings" w:hAnsi="Wingdings" w:hint="default"/>
      </w:rPr>
    </w:lvl>
    <w:lvl w:ilvl="6" w:tplc="74009E16" w:tentative="1">
      <w:start w:val="1"/>
      <w:numFmt w:val="bullet"/>
      <w:lvlText w:val=""/>
      <w:lvlJc w:val="left"/>
      <w:pPr>
        <w:tabs>
          <w:tab w:val="num" w:pos="5040"/>
        </w:tabs>
        <w:ind w:left="5040" w:hanging="360"/>
      </w:pPr>
      <w:rPr>
        <w:rFonts w:ascii="Wingdings" w:hAnsi="Wingdings" w:hint="default"/>
      </w:rPr>
    </w:lvl>
    <w:lvl w:ilvl="7" w:tplc="609A66B4" w:tentative="1">
      <w:start w:val="1"/>
      <w:numFmt w:val="bullet"/>
      <w:lvlText w:val=""/>
      <w:lvlJc w:val="left"/>
      <w:pPr>
        <w:tabs>
          <w:tab w:val="num" w:pos="5760"/>
        </w:tabs>
        <w:ind w:left="5760" w:hanging="360"/>
      </w:pPr>
      <w:rPr>
        <w:rFonts w:ascii="Wingdings" w:hAnsi="Wingdings" w:hint="default"/>
      </w:rPr>
    </w:lvl>
    <w:lvl w:ilvl="8" w:tplc="8232232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652EC9"/>
    <w:rsid w:val="000028C6"/>
    <w:rsid w:val="000174E5"/>
    <w:rsid w:val="000756D5"/>
    <w:rsid w:val="000C1688"/>
    <w:rsid w:val="000C198D"/>
    <w:rsid w:val="001A5746"/>
    <w:rsid w:val="00335D9D"/>
    <w:rsid w:val="003A51AD"/>
    <w:rsid w:val="004063D3"/>
    <w:rsid w:val="004072EA"/>
    <w:rsid w:val="0043674E"/>
    <w:rsid w:val="004F751F"/>
    <w:rsid w:val="00547880"/>
    <w:rsid w:val="005D2F42"/>
    <w:rsid w:val="005E7DA4"/>
    <w:rsid w:val="00632BA3"/>
    <w:rsid w:val="00652EC9"/>
    <w:rsid w:val="006C581C"/>
    <w:rsid w:val="00761C11"/>
    <w:rsid w:val="00790D37"/>
    <w:rsid w:val="007A379A"/>
    <w:rsid w:val="007D3152"/>
    <w:rsid w:val="007E5ED8"/>
    <w:rsid w:val="007F0AFB"/>
    <w:rsid w:val="00844C91"/>
    <w:rsid w:val="00852AAC"/>
    <w:rsid w:val="009961FC"/>
    <w:rsid w:val="009F7882"/>
    <w:rsid w:val="00A00DFA"/>
    <w:rsid w:val="00A10C1B"/>
    <w:rsid w:val="00A85CAF"/>
    <w:rsid w:val="00AB491F"/>
    <w:rsid w:val="00AE1DA1"/>
    <w:rsid w:val="00B642CE"/>
    <w:rsid w:val="00CB5A00"/>
    <w:rsid w:val="00CC2FF2"/>
    <w:rsid w:val="00CD2B08"/>
    <w:rsid w:val="00CE4489"/>
    <w:rsid w:val="00D165A0"/>
    <w:rsid w:val="00D17A79"/>
    <w:rsid w:val="00E61239"/>
    <w:rsid w:val="00EC12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EC9"/>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52EC9"/>
    <w:pPr>
      <w:tabs>
        <w:tab w:val="center" w:pos="4536"/>
        <w:tab w:val="right" w:pos="9072"/>
      </w:tabs>
    </w:pPr>
    <w:rPr>
      <w:rFonts w:asciiTheme="minorHAnsi" w:hAnsiTheme="minorHAnsi"/>
    </w:rPr>
  </w:style>
  <w:style w:type="character" w:customStyle="1" w:styleId="KopfzeileZchn">
    <w:name w:val="Kopfzeile Zchn"/>
    <w:basedOn w:val="Absatz-Standardschriftart"/>
    <w:link w:val="Kopfzeile"/>
    <w:uiPriority w:val="99"/>
    <w:semiHidden/>
    <w:rsid w:val="00652EC9"/>
  </w:style>
  <w:style w:type="paragraph" w:styleId="Fuzeile">
    <w:name w:val="footer"/>
    <w:basedOn w:val="Standard"/>
    <w:link w:val="FuzeileZchn"/>
    <w:uiPriority w:val="99"/>
    <w:unhideWhenUsed/>
    <w:rsid w:val="00652EC9"/>
    <w:pPr>
      <w:tabs>
        <w:tab w:val="center" w:pos="4536"/>
        <w:tab w:val="right" w:pos="9072"/>
      </w:tabs>
    </w:pPr>
    <w:rPr>
      <w:rFonts w:asciiTheme="minorHAnsi" w:hAnsiTheme="minorHAnsi"/>
    </w:rPr>
  </w:style>
  <w:style w:type="character" w:customStyle="1" w:styleId="FuzeileZchn">
    <w:name w:val="Fußzeile Zchn"/>
    <w:basedOn w:val="Absatz-Standardschriftart"/>
    <w:link w:val="Fuzeile"/>
    <w:uiPriority w:val="99"/>
    <w:rsid w:val="00652EC9"/>
  </w:style>
  <w:style w:type="paragraph" w:styleId="Sprechblasentext">
    <w:name w:val="Balloon Text"/>
    <w:basedOn w:val="Standard"/>
    <w:link w:val="SprechblasentextZchn"/>
    <w:uiPriority w:val="99"/>
    <w:semiHidden/>
    <w:unhideWhenUsed/>
    <w:rsid w:val="00652EC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EC9"/>
    <w:rPr>
      <w:rFonts w:ascii="Tahoma" w:hAnsi="Tahoma" w:cs="Tahoma"/>
      <w:sz w:val="16"/>
      <w:szCs w:val="16"/>
    </w:rPr>
  </w:style>
  <w:style w:type="character" w:styleId="Hyperlink">
    <w:name w:val="Hyperlink"/>
    <w:basedOn w:val="Absatz-Standardschriftart"/>
    <w:uiPriority w:val="99"/>
    <w:unhideWhenUsed/>
    <w:rsid w:val="00D165A0"/>
    <w:rPr>
      <w:color w:val="0000FF" w:themeColor="hyperlink"/>
      <w:u w:val="single"/>
    </w:rPr>
  </w:style>
  <w:style w:type="paragraph" w:styleId="Listenabsatz">
    <w:name w:val="List Paragraph"/>
    <w:basedOn w:val="Standard"/>
    <w:uiPriority w:val="34"/>
    <w:qFormat/>
    <w:rsid w:val="00D17A79"/>
    <w:pPr>
      <w:ind w:left="720"/>
      <w:contextualSpacing/>
    </w:pPr>
  </w:style>
</w:styles>
</file>

<file path=word/webSettings.xml><?xml version="1.0" encoding="utf-8"?>
<w:webSettings xmlns:r="http://schemas.openxmlformats.org/officeDocument/2006/relationships" xmlns:w="http://schemas.openxmlformats.org/wordprocessingml/2006/main">
  <w:divs>
    <w:div w:id="1507480296">
      <w:bodyDiv w:val="1"/>
      <w:marLeft w:val="0"/>
      <w:marRight w:val="0"/>
      <w:marTop w:val="0"/>
      <w:marBottom w:val="0"/>
      <w:divBdr>
        <w:top w:val="none" w:sz="0" w:space="0" w:color="auto"/>
        <w:left w:val="none" w:sz="0" w:space="0" w:color="auto"/>
        <w:bottom w:val="none" w:sz="0" w:space="0" w:color="auto"/>
        <w:right w:val="none" w:sz="0" w:space="0" w:color="auto"/>
      </w:divBdr>
      <w:divsChild>
        <w:div w:id="1692224461">
          <w:marLeft w:val="677"/>
          <w:marRight w:val="0"/>
          <w:marTop w:val="86"/>
          <w:marBottom w:val="0"/>
          <w:divBdr>
            <w:top w:val="none" w:sz="0" w:space="0" w:color="auto"/>
            <w:left w:val="none" w:sz="0" w:space="0" w:color="auto"/>
            <w:bottom w:val="none" w:sz="0" w:space="0" w:color="auto"/>
            <w:right w:val="none" w:sz="0" w:space="0" w:color="auto"/>
          </w:divBdr>
        </w:div>
        <w:div w:id="203099355">
          <w:marLeft w:val="1354"/>
          <w:marRight w:val="0"/>
          <w:marTop w:val="86"/>
          <w:marBottom w:val="0"/>
          <w:divBdr>
            <w:top w:val="none" w:sz="0" w:space="0" w:color="auto"/>
            <w:left w:val="none" w:sz="0" w:space="0" w:color="auto"/>
            <w:bottom w:val="none" w:sz="0" w:space="0" w:color="auto"/>
            <w:right w:val="none" w:sz="0" w:space="0" w:color="auto"/>
          </w:divBdr>
        </w:div>
        <w:div w:id="798911329">
          <w:marLeft w:val="1354"/>
          <w:marRight w:val="0"/>
          <w:marTop w:val="86"/>
          <w:marBottom w:val="0"/>
          <w:divBdr>
            <w:top w:val="none" w:sz="0" w:space="0" w:color="auto"/>
            <w:left w:val="none" w:sz="0" w:space="0" w:color="auto"/>
            <w:bottom w:val="none" w:sz="0" w:space="0" w:color="auto"/>
            <w:right w:val="none" w:sz="0" w:space="0" w:color="auto"/>
          </w:divBdr>
        </w:div>
        <w:div w:id="16080850">
          <w:marLeft w:val="677"/>
          <w:marRight w:val="0"/>
          <w:marTop w:val="86"/>
          <w:marBottom w:val="0"/>
          <w:divBdr>
            <w:top w:val="none" w:sz="0" w:space="0" w:color="auto"/>
            <w:left w:val="none" w:sz="0" w:space="0" w:color="auto"/>
            <w:bottom w:val="none" w:sz="0" w:space="0" w:color="auto"/>
            <w:right w:val="none" w:sz="0" w:space="0" w:color="auto"/>
          </w:divBdr>
        </w:div>
        <w:div w:id="559945246">
          <w:marLeft w:val="677"/>
          <w:marRight w:val="0"/>
          <w:marTop w:val="86"/>
          <w:marBottom w:val="0"/>
          <w:divBdr>
            <w:top w:val="none" w:sz="0" w:space="0" w:color="auto"/>
            <w:left w:val="none" w:sz="0" w:space="0" w:color="auto"/>
            <w:bottom w:val="none" w:sz="0" w:space="0" w:color="auto"/>
            <w:right w:val="none" w:sz="0" w:space="0" w:color="auto"/>
          </w:divBdr>
        </w:div>
        <w:div w:id="480654762">
          <w:marLeft w:val="677"/>
          <w:marRight w:val="0"/>
          <w:marTop w:val="86"/>
          <w:marBottom w:val="0"/>
          <w:divBdr>
            <w:top w:val="none" w:sz="0" w:space="0" w:color="auto"/>
            <w:left w:val="none" w:sz="0" w:space="0" w:color="auto"/>
            <w:bottom w:val="none" w:sz="0" w:space="0" w:color="auto"/>
            <w:right w:val="none" w:sz="0" w:space="0" w:color="auto"/>
          </w:divBdr>
        </w:div>
        <w:div w:id="1662731995">
          <w:marLeft w:val="67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edagogische-landkarte-nr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1046E-B704-42FD-B91C-4E9F0F18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1538</Characters>
  <Application>Microsoft Office Word</Application>
  <DocSecurity>0</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LWL</dc:creator>
  <cp:lastModifiedBy>P381PR02</cp:lastModifiedBy>
  <cp:revision>3</cp:revision>
  <cp:lastPrinted>2017-03-21T10:25:00Z</cp:lastPrinted>
  <dcterms:created xsi:type="dcterms:W3CDTF">2017-03-08T16:29:00Z</dcterms:created>
  <dcterms:modified xsi:type="dcterms:W3CDTF">2017-03-21T16:54:00Z</dcterms:modified>
</cp:coreProperties>
</file>