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6F701D" w:rsidRDefault="006F701D" w:rsidP="00DA31C7">
      <w:pPr>
        <w:spacing w:before="100" w:beforeAutospacing="1" w:after="100" w:afterAutospacing="1" w:line="240" w:lineRule="auto"/>
        <w:rPr>
          <w:rFonts w:eastAsia="Times New Roman" w:cs="Times New Roman"/>
          <w:color w:val="FF0000"/>
          <w:sz w:val="20"/>
          <w:szCs w:val="20"/>
          <w:lang w:eastAsia="de-DE"/>
        </w:rPr>
      </w:pPr>
    </w:p>
    <w:p w:rsidR="00DA31C7" w:rsidRPr="00427A6B" w:rsidRDefault="00C65076" w:rsidP="00DA31C7">
      <w:pPr>
        <w:spacing w:before="100" w:beforeAutospacing="1" w:after="100" w:afterAutospacing="1" w:line="240" w:lineRule="auto"/>
        <w:rPr>
          <w:rFonts w:eastAsia="Times New Roman" w:cs="Times New Roman"/>
          <w:color w:val="FF0000"/>
          <w:sz w:val="20"/>
          <w:szCs w:val="20"/>
          <w:lang w:eastAsia="de-DE"/>
        </w:rPr>
        <w:sectPr w:rsidR="00DA31C7" w:rsidRPr="00427A6B" w:rsidSect="00F76537">
          <w:headerReference w:type="default" r:id="rId7"/>
          <w:footerReference w:type="default" r:id="rId8"/>
          <w:type w:val="continuous"/>
          <w:pgSz w:w="11906" w:h="16838"/>
          <w:pgMar w:top="1417" w:right="991" w:bottom="1134" w:left="1417" w:header="0" w:footer="0" w:gutter="0"/>
          <w:cols w:num="2" w:space="708"/>
          <w:docGrid w:linePitch="360"/>
        </w:sectPr>
      </w:pPr>
      <w:r w:rsidRPr="00427A6B">
        <w:rPr>
          <w:rFonts w:eastAsia="Times New Roman" w:cs="Times New Roman"/>
          <w:color w:val="FF0000"/>
          <w:sz w:val="20"/>
          <w:szCs w:val="20"/>
          <w:lang w:eastAsia="de-DE"/>
        </w:rPr>
        <w:lastRenderedPageBreak/>
        <w:t>.</w:t>
      </w:r>
    </w:p>
    <w:p w:rsidR="003A1DF8" w:rsidRPr="00C45A04" w:rsidRDefault="00C63E9F" w:rsidP="00C65076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de-DE"/>
        </w:rPr>
      </w:pPr>
      <w:r w:rsidRPr="00822EAF">
        <w:rPr>
          <w:rFonts w:eastAsia="Times New Roman" w:cs="Times New Roman"/>
          <w:b/>
          <w:color w:val="C00000"/>
          <w:sz w:val="28"/>
          <w:szCs w:val="28"/>
          <w:lang w:eastAsia="de-DE"/>
        </w:rPr>
        <w:lastRenderedPageBreak/>
        <w:t>Teilnahme</w:t>
      </w:r>
      <w:r w:rsidR="00DB40C6" w:rsidRPr="00822EAF">
        <w:rPr>
          <w:rFonts w:eastAsia="Times New Roman" w:cs="Times New Roman"/>
          <w:b/>
          <w:color w:val="C00000"/>
          <w:sz w:val="28"/>
          <w:szCs w:val="28"/>
          <w:lang w:eastAsia="de-DE"/>
        </w:rPr>
        <w:t>erklärung</w:t>
      </w:r>
      <w:r w:rsidR="00DB40C6" w:rsidRPr="00C45A04">
        <w:rPr>
          <w:rFonts w:eastAsia="Times New Roman" w:cs="Times New Roman"/>
          <w:b/>
          <w:sz w:val="28"/>
          <w:szCs w:val="28"/>
          <w:lang w:eastAsia="de-DE"/>
        </w:rPr>
        <w:t xml:space="preserve"> – Wettbewerb für besondere außerschulische Lernorte</w:t>
      </w:r>
    </w:p>
    <w:p w:rsidR="003C5037" w:rsidRDefault="00C45A04" w:rsidP="00C650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de-DE"/>
        </w:rPr>
        <w:br/>
      </w:r>
      <w:r w:rsidR="003C5037">
        <w:rPr>
          <w:rFonts w:eastAsia="Times New Roman" w:cs="Times New Roman"/>
          <w:sz w:val="24"/>
          <w:szCs w:val="24"/>
          <w:lang w:eastAsia="de-DE"/>
        </w:rPr>
        <w:t xml:space="preserve">Name </w:t>
      </w:r>
      <w:r w:rsidR="001E4DA5">
        <w:rPr>
          <w:rFonts w:eastAsia="Times New Roman" w:cs="Times New Roman"/>
          <w:sz w:val="24"/>
          <w:szCs w:val="24"/>
          <w:lang w:eastAsia="de-DE"/>
        </w:rPr>
        <w:t xml:space="preserve">des </w:t>
      </w:r>
      <w:r w:rsidR="003C5037">
        <w:rPr>
          <w:rFonts w:eastAsia="Times New Roman" w:cs="Times New Roman"/>
          <w:sz w:val="24"/>
          <w:szCs w:val="24"/>
          <w:lang w:eastAsia="de-DE"/>
        </w:rPr>
        <w:t>Lernort</w:t>
      </w:r>
      <w:r w:rsidR="001E4DA5">
        <w:rPr>
          <w:rFonts w:eastAsia="Times New Roman" w:cs="Times New Roman"/>
          <w:sz w:val="24"/>
          <w:szCs w:val="24"/>
          <w:lang w:eastAsia="de-DE"/>
        </w:rPr>
        <w:t>s</w:t>
      </w:r>
    </w:p>
    <w:p w:rsidR="003C5037" w:rsidRDefault="00C45A04" w:rsidP="001E4DA5">
      <w:pPr>
        <w:spacing w:before="100" w:beforeAutospacing="1" w:after="100" w:afterAutospacing="1" w:line="240" w:lineRule="auto"/>
        <w:ind w:right="-425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de-DE"/>
        </w:rPr>
        <w:br/>
      </w:r>
      <w:r w:rsidR="003C5037">
        <w:rPr>
          <w:rFonts w:eastAsia="Times New Roman" w:cs="Times New Roman"/>
          <w:sz w:val="24"/>
          <w:szCs w:val="24"/>
          <w:lang w:eastAsia="de-DE"/>
        </w:rPr>
        <w:t xml:space="preserve">Titel </w:t>
      </w:r>
      <w:r w:rsidR="001E4DA5">
        <w:rPr>
          <w:rFonts w:eastAsia="Times New Roman" w:cs="Times New Roman"/>
          <w:sz w:val="24"/>
          <w:szCs w:val="24"/>
          <w:lang w:eastAsia="de-DE"/>
        </w:rPr>
        <w:t xml:space="preserve">d. </w:t>
      </w:r>
      <w:r w:rsidR="003C5037">
        <w:rPr>
          <w:rFonts w:eastAsia="Times New Roman" w:cs="Times New Roman"/>
          <w:sz w:val="24"/>
          <w:szCs w:val="24"/>
          <w:lang w:eastAsia="de-DE"/>
        </w:rPr>
        <w:t>Lernangebot</w:t>
      </w:r>
      <w:r w:rsidR="001E4DA5">
        <w:rPr>
          <w:rFonts w:eastAsia="Times New Roman" w:cs="Times New Roman"/>
          <w:sz w:val="24"/>
          <w:szCs w:val="24"/>
          <w:lang w:eastAsia="de-DE"/>
        </w:rPr>
        <w:t>s</w:t>
      </w:r>
      <w:r w:rsidR="00084060">
        <w:rPr>
          <w:rFonts w:eastAsia="Times New Roman" w:cs="Times New Roman"/>
          <w:sz w:val="24"/>
          <w:szCs w:val="24"/>
          <w:lang w:eastAsia="de-DE"/>
        </w:rPr>
        <w:t xml:space="preserve"> für Schulklas</w:t>
      </w:r>
      <w:r w:rsidR="00F314E3">
        <w:rPr>
          <w:rFonts w:eastAsia="Times New Roman" w:cs="Times New Roman"/>
          <w:sz w:val="24"/>
          <w:szCs w:val="24"/>
          <w:lang w:eastAsia="de-DE"/>
        </w:rPr>
        <w:t>s</w:t>
      </w:r>
      <w:r w:rsidR="00084060">
        <w:rPr>
          <w:rFonts w:eastAsia="Times New Roman" w:cs="Times New Roman"/>
          <w:sz w:val="24"/>
          <w:szCs w:val="24"/>
          <w:lang w:eastAsia="de-DE"/>
        </w:rPr>
        <w:t xml:space="preserve">en/Lerngruppen </w:t>
      </w:r>
      <w:r w:rsidR="00084060" w:rsidRPr="00D731EE">
        <w:rPr>
          <w:rFonts w:eastAsia="Times New Roman" w:cs="Times New Roman"/>
          <w:b/>
          <w:sz w:val="24"/>
          <w:szCs w:val="24"/>
          <w:lang w:eastAsia="de-DE"/>
        </w:rPr>
        <w:t>(</w:t>
      </w:r>
      <w:r w:rsidR="00EF05B4" w:rsidRPr="00D731EE">
        <w:rPr>
          <w:rFonts w:eastAsia="Times New Roman" w:cs="Times New Roman"/>
          <w:b/>
          <w:sz w:val="24"/>
          <w:szCs w:val="24"/>
          <w:lang w:eastAsia="de-DE"/>
        </w:rPr>
        <w:t>bitte ankreuzen</w:t>
      </w:r>
      <w:r w:rsidR="00EF05B4">
        <w:rPr>
          <w:rFonts w:eastAsia="Times New Roman" w:cs="Times New Roman"/>
          <w:b/>
          <w:sz w:val="24"/>
          <w:szCs w:val="24"/>
          <w:lang w:eastAsia="de-DE"/>
        </w:rPr>
        <w:t>:</w:t>
      </w:r>
      <w:r w:rsidR="00EF05B4" w:rsidRPr="00D731EE">
        <w:rPr>
          <w:rFonts w:eastAsia="Times New Roman" w:cs="Times New Roman"/>
          <w:b/>
          <w:sz w:val="24"/>
          <w:szCs w:val="24"/>
          <w:lang w:eastAsia="de-DE"/>
        </w:rPr>
        <w:t xml:space="preserve"> </w:t>
      </w:r>
      <w:r w:rsidR="00084060" w:rsidRPr="00D731EE">
        <w:rPr>
          <w:rFonts w:eastAsia="Times New Roman" w:cs="Times New Roman"/>
          <w:b/>
          <w:sz w:val="24"/>
          <w:szCs w:val="24"/>
          <w:lang w:eastAsia="de-DE"/>
        </w:rPr>
        <w:t xml:space="preserve">bestehend </w:t>
      </w:r>
      <w:r w:rsidR="00D731EE" w:rsidRPr="00D731EE">
        <w:rPr>
          <w:rFonts w:eastAsia="Times New Roman" w:cs="Times New Roman"/>
          <w:b/>
          <w:sz w:val="28"/>
          <w:szCs w:val="28"/>
          <w:lang w:eastAsia="de-DE"/>
        </w:rPr>
        <w:t>O</w:t>
      </w:r>
      <w:r w:rsidR="00D731EE" w:rsidRPr="00D731EE">
        <w:rPr>
          <w:rFonts w:eastAsia="Times New Roman" w:cs="Times New Roman"/>
          <w:b/>
          <w:sz w:val="24"/>
          <w:szCs w:val="24"/>
          <w:lang w:eastAsia="de-DE"/>
        </w:rPr>
        <w:t xml:space="preserve"> </w:t>
      </w:r>
      <w:r w:rsidR="00084060" w:rsidRPr="00F83DDB">
        <w:rPr>
          <w:rFonts w:eastAsia="Times New Roman" w:cs="Times New Roman"/>
          <w:sz w:val="24"/>
          <w:szCs w:val="24"/>
          <w:lang w:eastAsia="de-DE"/>
        </w:rPr>
        <w:t>oder</w:t>
      </w:r>
      <w:r w:rsidR="00084060" w:rsidRPr="00D731EE">
        <w:rPr>
          <w:rFonts w:eastAsia="Times New Roman" w:cs="Times New Roman"/>
          <w:b/>
          <w:sz w:val="24"/>
          <w:szCs w:val="24"/>
          <w:lang w:eastAsia="de-DE"/>
        </w:rPr>
        <w:t xml:space="preserve"> geplant</w:t>
      </w:r>
      <w:r w:rsidR="00D731EE" w:rsidRPr="00D731EE">
        <w:rPr>
          <w:rFonts w:eastAsia="Times New Roman" w:cs="Times New Roman"/>
          <w:b/>
          <w:sz w:val="24"/>
          <w:szCs w:val="24"/>
          <w:lang w:eastAsia="de-DE"/>
        </w:rPr>
        <w:t xml:space="preserve"> </w:t>
      </w:r>
      <w:r w:rsidR="00D731EE" w:rsidRPr="00D731EE">
        <w:rPr>
          <w:rFonts w:eastAsia="Times New Roman" w:cs="Times New Roman"/>
          <w:b/>
          <w:sz w:val="28"/>
          <w:szCs w:val="28"/>
          <w:lang w:eastAsia="de-DE"/>
        </w:rPr>
        <w:t>O</w:t>
      </w:r>
      <w:r w:rsidR="00822EAF">
        <w:rPr>
          <w:rFonts w:eastAsia="Times New Roman" w:cs="Times New Roman"/>
          <w:b/>
          <w:sz w:val="28"/>
          <w:szCs w:val="28"/>
          <w:lang w:eastAsia="de-DE"/>
        </w:rPr>
        <w:t>)</w:t>
      </w:r>
    </w:p>
    <w:p w:rsidR="003C5037" w:rsidRDefault="00C45A04" w:rsidP="00C650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de-DE"/>
        </w:rPr>
        <w:br/>
      </w:r>
      <w:r w:rsidR="003C5037">
        <w:rPr>
          <w:rFonts w:eastAsia="Times New Roman" w:cs="Times New Roman"/>
          <w:sz w:val="24"/>
          <w:szCs w:val="24"/>
          <w:lang w:eastAsia="de-DE"/>
        </w:rPr>
        <w:t xml:space="preserve">Name, Vorname </w:t>
      </w:r>
    </w:p>
    <w:p w:rsidR="003C5037" w:rsidRDefault="00C45A04" w:rsidP="00C650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de-DE"/>
        </w:rPr>
        <w:br/>
      </w:r>
      <w:r w:rsidR="003C5037">
        <w:rPr>
          <w:rFonts w:eastAsia="Times New Roman" w:cs="Times New Roman"/>
          <w:sz w:val="24"/>
          <w:szCs w:val="24"/>
          <w:lang w:eastAsia="de-DE"/>
        </w:rPr>
        <w:t>Adresse</w:t>
      </w:r>
      <w:r w:rsidR="00AD361F">
        <w:rPr>
          <w:rFonts w:eastAsia="Times New Roman" w:cs="Times New Roman"/>
          <w:sz w:val="24"/>
          <w:szCs w:val="24"/>
          <w:lang w:eastAsia="de-DE"/>
        </w:rPr>
        <w:t xml:space="preserve"> (Straße, Hausnr., PLZ, Ort (Kreis))</w:t>
      </w:r>
    </w:p>
    <w:p w:rsidR="003C5037" w:rsidRDefault="00C45A04" w:rsidP="003C503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</w:t>
      </w:r>
      <w:r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sz w:val="24"/>
          <w:szCs w:val="24"/>
          <w:lang w:eastAsia="de-DE"/>
        </w:rPr>
        <w:tab/>
        <w:t>__________________________________</w:t>
      </w:r>
      <w:r>
        <w:rPr>
          <w:rFonts w:eastAsia="Times New Roman" w:cs="Times New Roman"/>
          <w:sz w:val="24"/>
          <w:szCs w:val="24"/>
          <w:lang w:eastAsia="de-DE"/>
        </w:rPr>
        <w:br/>
      </w:r>
      <w:r w:rsidR="003C5037">
        <w:rPr>
          <w:rFonts w:eastAsia="Times New Roman" w:cs="Times New Roman"/>
          <w:sz w:val="24"/>
          <w:szCs w:val="24"/>
          <w:lang w:eastAsia="de-DE"/>
        </w:rPr>
        <w:t>Telefon (für evtl. Nachfragen)</w:t>
      </w:r>
      <w:r w:rsidR="00AD361F">
        <w:rPr>
          <w:rFonts w:eastAsia="Times New Roman" w:cs="Times New Roman"/>
          <w:sz w:val="24"/>
          <w:szCs w:val="24"/>
          <w:lang w:eastAsia="de-DE"/>
        </w:rPr>
        <w:tab/>
      </w:r>
      <w:r w:rsidR="00AD361F">
        <w:rPr>
          <w:rFonts w:eastAsia="Times New Roman" w:cs="Times New Roman"/>
          <w:sz w:val="24"/>
          <w:szCs w:val="24"/>
          <w:lang w:eastAsia="de-DE"/>
        </w:rPr>
        <w:tab/>
      </w:r>
      <w:r w:rsidR="00AD361F">
        <w:rPr>
          <w:rFonts w:eastAsia="Times New Roman" w:cs="Times New Roman"/>
          <w:sz w:val="24"/>
          <w:szCs w:val="24"/>
          <w:lang w:eastAsia="de-DE"/>
        </w:rPr>
        <w:tab/>
      </w:r>
      <w:r w:rsidR="003C5037">
        <w:rPr>
          <w:rFonts w:eastAsia="Times New Roman" w:cs="Times New Roman"/>
          <w:sz w:val="24"/>
          <w:szCs w:val="24"/>
          <w:lang w:eastAsia="de-DE"/>
        </w:rPr>
        <w:t>E-Mail</w:t>
      </w:r>
    </w:p>
    <w:p w:rsidR="003C5037" w:rsidRDefault="00C45A04" w:rsidP="00C650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http://____________________________________________________________________</w:t>
      </w:r>
      <w:r w:rsidR="00D731EE">
        <w:rPr>
          <w:rFonts w:eastAsia="Times New Roman" w:cs="Times New Roman"/>
          <w:sz w:val="24"/>
          <w:szCs w:val="24"/>
          <w:lang w:eastAsia="de-DE"/>
        </w:rPr>
        <w:t>__</w:t>
      </w:r>
      <w:r>
        <w:rPr>
          <w:rFonts w:eastAsia="Times New Roman" w:cs="Times New Roman"/>
          <w:sz w:val="24"/>
          <w:szCs w:val="24"/>
          <w:lang w:eastAsia="de-DE"/>
        </w:rPr>
        <w:br/>
      </w:r>
      <w:r w:rsidR="00AD361F">
        <w:rPr>
          <w:rFonts w:eastAsia="Times New Roman" w:cs="Times New Roman"/>
          <w:sz w:val="24"/>
          <w:szCs w:val="24"/>
          <w:lang w:eastAsia="de-DE"/>
        </w:rPr>
        <w:t>Internetadresse</w:t>
      </w:r>
    </w:p>
    <w:p w:rsidR="003B759B" w:rsidRDefault="003B759B" w:rsidP="003B759B">
      <w:pPr>
        <w:spacing w:before="100" w:beforeAutospacing="1" w:after="0" w:line="240" w:lineRule="auto"/>
        <w:rPr>
          <w:rFonts w:eastAsia="Times New Roman" w:cs="Times New Roman"/>
          <w:b/>
          <w:sz w:val="28"/>
          <w:szCs w:val="28"/>
          <w:lang w:eastAsia="de-DE"/>
        </w:rPr>
      </w:pPr>
      <w:r>
        <w:rPr>
          <w:rFonts w:eastAsia="Times New Roman" w:cs="Times New Roman"/>
          <w:b/>
          <w:sz w:val="28"/>
          <w:szCs w:val="28"/>
          <w:lang w:eastAsia="de-DE"/>
        </w:rPr>
        <w:br/>
      </w:r>
      <w:r w:rsidR="00A53B78" w:rsidRPr="00A53B78">
        <w:rPr>
          <w:rFonts w:eastAsia="Times New Roman" w:cs="Times New Roman"/>
          <w:b/>
          <w:sz w:val="28"/>
          <w:szCs w:val="28"/>
          <w:lang w:eastAsia="de-DE"/>
        </w:rPr>
        <w:t>Informationen zum</w:t>
      </w:r>
      <w:r w:rsidR="00084060" w:rsidRPr="00A53B78">
        <w:rPr>
          <w:rFonts w:eastAsia="Times New Roman" w:cs="Times New Roman"/>
          <w:b/>
          <w:sz w:val="28"/>
          <w:szCs w:val="28"/>
          <w:lang w:eastAsia="de-DE"/>
        </w:rPr>
        <w:t xml:space="preserve"> Lernort</w:t>
      </w:r>
      <w:r w:rsidR="00A53B78" w:rsidRPr="00A53B78">
        <w:rPr>
          <w:rFonts w:eastAsia="Times New Roman" w:cs="Times New Roman"/>
          <w:b/>
          <w:sz w:val="28"/>
          <w:szCs w:val="28"/>
          <w:lang w:eastAsia="de-DE"/>
        </w:rPr>
        <w:t>/</w:t>
      </w:r>
      <w:r w:rsidR="00CC12D5" w:rsidRPr="00A53B78">
        <w:rPr>
          <w:rFonts w:eastAsia="Times New Roman" w:cs="Times New Roman"/>
          <w:b/>
          <w:sz w:val="28"/>
          <w:szCs w:val="28"/>
          <w:lang w:eastAsia="de-DE"/>
        </w:rPr>
        <w:t>Lernangebot</w:t>
      </w:r>
    </w:p>
    <w:p w:rsidR="00CC12D5" w:rsidRDefault="00A53B78" w:rsidP="00CC12D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A53B78">
        <w:rPr>
          <w:rFonts w:eastAsia="Times New Roman" w:cs="Times New Roman"/>
          <w:b/>
          <w:sz w:val="24"/>
          <w:szCs w:val="24"/>
          <w:lang w:eastAsia="de-DE"/>
        </w:rPr>
        <w:t>Kurzbeschreibung des Lernortes/des Lernangebotes in Stichworten</w:t>
      </w:r>
      <w:r>
        <w:rPr>
          <w:rFonts w:eastAsia="Times New Roman" w:cs="Times New Roman"/>
          <w:sz w:val="24"/>
          <w:szCs w:val="24"/>
          <w:lang w:eastAsia="de-DE"/>
        </w:rPr>
        <w:t>:</w:t>
      </w:r>
      <w:r w:rsidR="00CC12D5" w:rsidRPr="00A53B78">
        <w:rPr>
          <w:rFonts w:eastAsia="Times New Roman" w:cs="Times New Roman"/>
          <w:sz w:val="24"/>
          <w:szCs w:val="24"/>
          <w:lang w:eastAsia="de-DE"/>
        </w:rPr>
        <w:br/>
      </w:r>
      <w:r w:rsidR="00CC12D5">
        <w:rPr>
          <w:rFonts w:eastAsia="Times New Roman" w:cs="Times New Roman"/>
          <w:sz w:val="24"/>
          <w:szCs w:val="24"/>
          <w:lang w:eastAsia="de-DE"/>
        </w:rPr>
        <w:br/>
        <w:t>___________________________________________________________________________</w:t>
      </w:r>
    </w:p>
    <w:p w:rsidR="00C45A04" w:rsidRDefault="00C45A04" w:rsidP="00C45A0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C45A04" w:rsidRDefault="00C45A04" w:rsidP="00C45A0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A53B78" w:rsidRDefault="00A53B78" w:rsidP="00A53B7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A53B78" w:rsidRDefault="00A53B78" w:rsidP="00A53B7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722587" w:rsidRDefault="00722587" w:rsidP="007225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722587" w:rsidRDefault="00722587" w:rsidP="007225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722587" w:rsidRPr="00CC12D5" w:rsidRDefault="00722587" w:rsidP="00722587">
      <w:pPr>
        <w:pStyle w:val="Default"/>
        <w:rPr>
          <w:rFonts w:asciiTheme="minorHAnsi" w:hAnsiTheme="minorHAnsi"/>
        </w:rPr>
      </w:pPr>
      <w:r w:rsidRPr="00CC12D5">
        <w:rPr>
          <w:rFonts w:asciiTheme="minorHAnsi" w:hAnsiTheme="minorHAnsi"/>
          <w:b/>
        </w:rPr>
        <w:t>Anlagen</w:t>
      </w:r>
      <w:r>
        <w:rPr>
          <w:rFonts w:asciiTheme="minorHAnsi" w:hAnsiTheme="minorHAnsi"/>
          <w:b/>
        </w:rPr>
        <w:t xml:space="preserve"> mit weiteren Informationen</w:t>
      </w:r>
      <w:r w:rsidRPr="00CC12D5">
        <w:rPr>
          <w:rFonts w:asciiTheme="minorHAnsi" w:hAnsiTheme="minorHAnsi"/>
        </w:rPr>
        <w:t xml:space="preserve"> (z.B. Flyer zum </w:t>
      </w:r>
      <w:r>
        <w:rPr>
          <w:rFonts w:asciiTheme="minorHAnsi" w:hAnsiTheme="minorHAnsi"/>
        </w:rPr>
        <w:t>Angebot</w:t>
      </w:r>
      <w:r w:rsidRPr="00CC12D5">
        <w:rPr>
          <w:rFonts w:asciiTheme="minorHAnsi" w:hAnsiTheme="minorHAnsi"/>
        </w:rPr>
        <w:t>, Fotos)</w:t>
      </w:r>
      <w:r>
        <w:rPr>
          <w:rFonts w:asciiTheme="minorHAnsi" w:hAnsiTheme="minorHAnsi"/>
        </w:rPr>
        <w:t xml:space="preserve"> bitte hier auflisten:</w:t>
      </w:r>
    </w:p>
    <w:p w:rsidR="00722587" w:rsidRDefault="00722587" w:rsidP="007225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CC12D5"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722587" w:rsidRDefault="00C60D36" w:rsidP="00C60D36">
      <w:pPr>
        <w:pStyle w:val="Listenabsatz"/>
        <w:numPr>
          <w:ilvl w:val="0"/>
          <w:numId w:val="5"/>
        </w:numPr>
        <w:jc w:val="right"/>
        <w:rPr>
          <w:rFonts w:ascii="LeituraSans-Grot2" w:hAnsi="LeituraSans-Grot2" w:cs="LeituraSans-Grot2"/>
          <w:color w:val="262626"/>
          <w:sz w:val="17"/>
          <w:szCs w:val="17"/>
        </w:rPr>
      </w:pPr>
      <w:r>
        <w:rPr>
          <w:rFonts w:ascii="LeituraSans-Grot2" w:hAnsi="LeituraSans-Grot2" w:cs="LeituraSans-Grot2"/>
          <w:color w:val="262626"/>
          <w:sz w:val="17"/>
          <w:szCs w:val="17"/>
        </w:rPr>
        <w:t>Seite 2 der Teilnahmeerklärung</w:t>
      </w:r>
    </w:p>
    <w:p w:rsidR="00722587" w:rsidRDefault="002F5924" w:rsidP="00722587">
      <w:pPr>
        <w:rPr>
          <w:rFonts w:eastAsia="Times New Roman" w:cs="Times New Roman"/>
          <w:sz w:val="24"/>
          <w:szCs w:val="24"/>
          <w:lang w:eastAsia="de-DE"/>
        </w:rPr>
      </w:pPr>
      <w:r w:rsidRPr="00722587">
        <w:rPr>
          <w:rFonts w:ascii="LeituraSans-Grot2" w:hAnsi="LeituraSans-Grot2" w:cs="LeituraSans-Grot2"/>
          <w:color w:val="262626"/>
          <w:sz w:val="17"/>
          <w:szCs w:val="17"/>
        </w:rPr>
        <w:br w:type="page"/>
      </w:r>
      <w:r w:rsidR="00722587">
        <w:rPr>
          <w:rFonts w:ascii="LeituraSans-Grot2" w:hAnsi="LeituraSans-Grot2" w:cs="LeituraSans-Grot2"/>
          <w:color w:val="262626"/>
          <w:sz w:val="17"/>
          <w:szCs w:val="17"/>
        </w:rPr>
        <w:lastRenderedPageBreak/>
        <w:br/>
      </w:r>
      <w:r w:rsidR="00722587" w:rsidRPr="003B759B">
        <w:rPr>
          <w:rFonts w:eastAsia="Times New Roman" w:cs="Times New Roman"/>
          <w:b/>
          <w:sz w:val="24"/>
          <w:szCs w:val="24"/>
          <w:lang w:eastAsia="de-DE"/>
        </w:rPr>
        <w:t>Alterszielgruppe/Klassenstufe:</w:t>
      </w:r>
      <w:r w:rsidR="00722587">
        <w:rPr>
          <w:rFonts w:eastAsia="Times New Roman" w:cs="Times New Roman"/>
          <w:sz w:val="24"/>
          <w:szCs w:val="24"/>
          <w:lang w:eastAsia="de-DE"/>
        </w:rPr>
        <w:tab/>
        <w:t>_____________________________________________</w:t>
      </w:r>
    </w:p>
    <w:p w:rsidR="00722587" w:rsidRDefault="00722587" w:rsidP="007225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b/>
          <w:sz w:val="24"/>
          <w:szCs w:val="24"/>
          <w:lang w:eastAsia="de-DE"/>
        </w:rPr>
        <w:t>Teilnehmerzahl (min/</w:t>
      </w:r>
      <w:proofErr w:type="spellStart"/>
      <w:r>
        <w:rPr>
          <w:rFonts w:eastAsia="Times New Roman" w:cs="Times New Roman"/>
          <w:b/>
          <w:sz w:val="24"/>
          <w:szCs w:val="24"/>
          <w:lang w:eastAsia="de-DE"/>
        </w:rPr>
        <w:t>max</w:t>
      </w:r>
      <w:proofErr w:type="spellEnd"/>
      <w:r>
        <w:rPr>
          <w:rFonts w:eastAsia="Times New Roman" w:cs="Times New Roman"/>
          <w:b/>
          <w:sz w:val="24"/>
          <w:szCs w:val="24"/>
          <w:lang w:eastAsia="de-DE"/>
        </w:rPr>
        <w:t>)</w:t>
      </w:r>
      <w:r w:rsidRPr="003B759B">
        <w:rPr>
          <w:rFonts w:eastAsia="Times New Roman" w:cs="Times New Roman"/>
          <w:b/>
          <w:sz w:val="24"/>
          <w:szCs w:val="24"/>
          <w:lang w:eastAsia="de-DE"/>
        </w:rPr>
        <w:t>:</w:t>
      </w:r>
      <w:r>
        <w:rPr>
          <w:rFonts w:eastAsia="Times New Roman" w:cs="Times New Roman"/>
          <w:b/>
          <w:sz w:val="24"/>
          <w:szCs w:val="24"/>
          <w:lang w:eastAsia="de-DE"/>
        </w:rPr>
        <w:tab/>
      </w:r>
      <w:r>
        <w:rPr>
          <w:rFonts w:eastAsia="Times New Roman" w:cs="Times New Roman"/>
          <w:sz w:val="24"/>
          <w:szCs w:val="24"/>
          <w:lang w:eastAsia="de-DE"/>
        </w:rPr>
        <w:tab/>
        <w:t>_____________________________________________</w:t>
      </w:r>
    </w:p>
    <w:p w:rsidR="00722587" w:rsidRDefault="00722587" w:rsidP="007225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3B759B">
        <w:rPr>
          <w:rFonts w:eastAsia="Times New Roman" w:cs="Times New Roman"/>
          <w:b/>
          <w:sz w:val="24"/>
          <w:szCs w:val="24"/>
          <w:lang w:eastAsia="de-DE"/>
        </w:rPr>
        <w:t>Dauer des Angebots (in Min.):</w:t>
      </w:r>
      <w:r>
        <w:rPr>
          <w:rFonts w:eastAsia="Times New Roman" w:cs="Times New Roman"/>
          <w:sz w:val="24"/>
          <w:szCs w:val="24"/>
          <w:lang w:eastAsia="de-DE"/>
        </w:rPr>
        <w:t xml:space="preserve"> </w:t>
      </w:r>
      <w:r>
        <w:rPr>
          <w:rFonts w:eastAsia="Times New Roman" w:cs="Times New Roman"/>
          <w:sz w:val="24"/>
          <w:szCs w:val="24"/>
          <w:lang w:eastAsia="de-DE"/>
        </w:rPr>
        <w:tab/>
        <w:t>_____________________________________________</w:t>
      </w:r>
    </w:p>
    <w:p w:rsidR="006E40BD" w:rsidRDefault="00722587" w:rsidP="00EC7445">
      <w:pPr>
        <w:spacing w:before="100" w:beforeAutospacing="1" w:after="0" w:line="240" w:lineRule="auto"/>
        <w:rPr>
          <w:rFonts w:cs="LeituraSans-Grot2"/>
          <w:color w:val="262626"/>
        </w:rPr>
      </w:pPr>
      <w:r>
        <w:rPr>
          <w:rFonts w:cs="LeituraSans-Grot2"/>
          <w:b/>
          <w:color w:val="C00000"/>
          <w:sz w:val="28"/>
          <w:szCs w:val="28"/>
        </w:rPr>
        <w:br/>
      </w:r>
      <w:r w:rsidR="00EC7445" w:rsidRPr="00EC7445">
        <w:rPr>
          <w:rFonts w:cs="LeituraSans-Grot2"/>
          <w:b/>
          <w:color w:val="C00000"/>
          <w:sz w:val="28"/>
          <w:szCs w:val="28"/>
        </w:rPr>
        <w:t>Die entscheidende Frage:</w:t>
      </w:r>
      <w:r w:rsidR="00EC7445">
        <w:rPr>
          <w:rFonts w:cs="LeituraSans-Grot2"/>
          <w:b/>
          <w:color w:val="262626"/>
          <w:sz w:val="28"/>
          <w:szCs w:val="28"/>
        </w:rPr>
        <w:t xml:space="preserve"> </w:t>
      </w:r>
      <w:r w:rsidR="002F5924" w:rsidRPr="006E40BD">
        <w:rPr>
          <w:rFonts w:cs="LeituraSans-Grot2"/>
          <w:b/>
          <w:color w:val="262626"/>
          <w:sz w:val="28"/>
          <w:szCs w:val="28"/>
        </w:rPr>
        <w:t xml:space="preserve">Was macht Ihren Lernort </w:t>
      </w:r>
      <w:r w:rsidR="006E40BD" w:rsidRPr="006E40BD">
        <w:rPr>
          <w:rFonts w:cs="LeituraSans-Grot2"/>
          <w:b/>
          <w:color w:val="262626"/>
          <w:sz w:val="28"/>
          <w:szCs w:val="28"/>
        </w:rPr>
        <w:t>außergewöhnlich</w:t>
      </w:r>
      <w:r w:rsidR="002F5924" w:rsidRPr="006E40BD">
        <w:rPr>
          <w:rFonts w:cs="LeituraSans-Grot2"/>
          <w:b/>
          <w:color w:val="262626"/>
          <w:sz w:val="28"/>
          <w:szCs w:val="28"/>
        </w:rPr>
        <w:t xml:space="preserve">? </w:t>
      </w:r>
      <w:r w:rsidR="00EC7445">
        <w:rPr>
          <w:rFonts w:cs="LeituraSans-Grot2"/>
          <w:b/>
          <w:color w:val="262626"/>
          <w:sz w:val="28"/>
          <w:szCs w:val="28"/>
        </w:rPr>
        <w:br/>
      </w:r>
      <w:r w:rsidR="002F5924" w:rsidRPr="006E40BD">
        <w:rPr>
          <w:rFonts w:cs="LeituraSans-Grot2"/>
          <w:b/>
          <w:color w:val="262626"/>
          <w:sz w:val="28"/>
          <w:szCs w:val="28"/>
        </w:rPr>
        <w:t>B</w:t>
      </w:r>
      <w:r w:rsidR="00EC7445">
        <w:rPr>
          <w:rFonts w:cs="LeituraSans-Grot2"/>
          <w:b/>
          <w:color w:val="262626"/>
          <w:sz w:val="28"/>
          <w:szCs w:val="28"/>
        </w:rPr>
        <w:t>itte b</w:t>
      </w:r>
      <w:r w:rsidR="002F5924" w:rsidRPr="006E40BD">
        <w:rPr>
          <w:rFonts w:cs="LeituraSans-Grot2"/>
          <w:b/>
          <w:color w:val="262626"/>
          <w:sz w:val="28"/>
          <w:szCs w:val="28"/>
        </w:rPr>
        <w:t>eschreiben Sie kurz das Besondere an Ihrem Angebot!</w:t>
      </w:r>
      <w:r w:rsidR="002F5924" w:rsidRPr="006E40BD">
        <w:rPr>
          <w:rFonts w:cs="LeituraSans-Grot2"/>
          <w:b/>
          <w:color w:val="262626"/>
          <w:sz w:val="24"/>
          <w:szCs w:val="24"/>
        </w:rPr>
        <w:br/>
      </w:r>
      <w:r w:rsidR="002F5924" w:rsidRPr="006E40BD">
        <w:rPr>
          <w:rFonts w:cs="LeituraSans-Grot2"/>
          <w:color w:val="262626"/>
        </w:rPr>
        <w:t>F</w:t>
      </w:r>
      <w:r w:rsidR="006E40BD" w:rsidRPr="006E40BD">
        <w:rPr>
          <w:rFonts w:cs="LeituraSans-Grot2"/>
          <w:color w:val="262626"/>
        </w:rPr>
        <w:t>olgende Fragen helfen bei der Beantwortung</w:t>
      </w:r>
      <w:r w:rsidR="002F5924" w:rsidRPr="006E40BD">
        <w:rPr>
          <w:rFonts w:cs="LeituraSans-Grot2"/>
          <w:color w:val="262626"/>
        </w:rPr>
        <w:t>:</w:t>
      </w:r>
    </w:p>
    <w:p w:rsidR="006E40BD" w:rsidRPr="006E40BD" w:rsidRDefault="002F5924" w:rsidP="006E40BD">
      <w:pPr>
        <w:pStyle w:val="Listenabsatz"/>
        <w:numPr>
          <w:ilvl w:val="0"/>
          <w:numId w:val="4"/>
        </w:numPr>
        <w:spacing w:after="100" w:afterAutospacing="1" w:line="240" w:lineRule="auto"/>
        <w:rPr>
          <w:rFonts w:eastAsia="Times New Roman" w:cs="Times New Roman"/>
          <w:lang w:eastAsia="de-DE"/>
        </w:rPr>
      </w:pPr>
      <w:r w:rsidRPr="006E40BD">
        <w:rPr>
          <w:rFonts w:cs="LeituraSans-Grot2"/>
          <w:color w:val="262626"/>
        </w:rPr>
        <w:t>Was kann man besser dort (und nicht in der Schule) erfahren und lernen?</w:t>
      </w:r>
      <w:r w:rsidR="006E40BD" w:rsidRPr="006E40BD">
        <w:rPr>
          <w:rFonts w:cs="LeituraSans-Grot2"/>
          <w:color w:val="262626"/>
        </w:rPr>
        <w:t xml:space="preserve"> Inwiefern </w:t>
      </w:r>
      <w:r w:rsidR="006E40BD" w:rsidRPr="006E40BD">
        <w:rPr>
          <w:rFonts w:cs="LeituraSans-Grot2"/>
        </w:rPr>
        <w:t xml:space="preserve">eröffnet Ihr Lernort </w:t>
      </w:r>
      <w:r w:rsidR="00EF05B4" w:rsidRPr="006E40BD">
        <w:rPr>
          <w:rFonts w:eastAsia="Times New Roman" w:cs="Times New Roman"/>
          <w:b/>
          <w:lang w:eastAsia="de-DE"/>
        </w:rPr>
        <w:t>neue Erfahrungshorizonte</w:t>
      </w:r>
      <w:r w:rsidR="006E40BD" w:rsidRPr="006E40BD">
        <w:rPr>
          <w:rFonts w:eastAsia="Times New Roman" w:cs="Times New Roman"/>
          <w:lang w:eastAsia="de-DE"/>
        </w:rPr>
        <w:t>?</w:t>
      </w:r>
    </w:p>
    <w:p w:rsidR="006E40BD" w:rsidRPr="006E40BD" w:rsidRDefault="006E40BD" w:rsidP="006E40BD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6E40BD">
        <w:rPr>
          <w:rFonts w:eastAsia="Times New Roman" w:cs="Times New Roman"/>
          <w:lang w:eastAsia="de-DE"/>
        </w:rPr>
        <w:t xml:space="preserve">Ermöglicht er </w:t>
      </w:r>
      <w:r w:rsidRPr="006E40BD">
        <w:rPr>
          <w:rFonts w:eastAsia="Times New Roman" w:cs="Times New Roman"/>
          <w:b/>
          <w:lang w:eastAsia="de-DE"/>
        </w:rPr>
        <w:t>„originale Begegnungen“</w:t>
      </w:r>
      <w:r w:rsidRPr="006E40BD">
        <w:rPr>
          <w:rFonts w:eastAsia="Times New Roman" w:cs="Times New Roman"/>
          <w:lang w:eastAsia="de-DE"/>
        </w:rPr>
        <w:t xml:space="preserve"> und </w:t>
      </w:r>
      <w:r w:rsidRPr="006E40BD">
        <w:rPr>
          <w:rFonts w:eastAsia="Times New Roman" w:cs="Times New Roman"/>
          <w:b/>
          <w:lang w:eastAsia="de-DE"/>
        </w:rPr>
        <w:t>Erfahrungen aus „erster Hand“</w:t>
      </w:r>
      <w:r w:rsidRPr="006E40BD">
        <w:rPr>
          <w:rFonts w:eastAsia="Times New Roman" w:cs="Times New Roman"/>
          <w:lang w:eastAsia="de-DE"/>
        </w:rPr>
        <w:t>?</w:t>
      </w:r>
    </w:p>
    <w:p w:rsidR="006E40BD" w:rsidRPr="006E40BD" w:rsidRDefault="006E40BD" w:rsidP="006E40BD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6E40BD">
        <w:rPr>
          <w:rFonts w:eastAsia="Times New Roman" w:cs="Times New Roman"/>
          <w:lang w:eastAsia="de-DE"/>
        </w:rPr>
        <w:t xml:space="preserve">Trägt er dazu bei, </w:t>
      </w:r>
      <w:r w:rsidR="00EF05B4" w:rsidRPr="006E40BD">
        <w:rPr>
          <w:rFonts w:eastAsia="Times New Roman" w:cs="Times New Roman"/>
          <w:lang w:eastAsia="de-DE"/>
        </w:rPr>
        <w:t xml:space="preserve">die </w:t>
      </w:r>
      <w:r w:rsidR="00EF05B4" w:rsidRPr="006E40BD">
        <w:rPr>
          <w:rFonts w:eastAsia="Times New Roman" w:cs="Times New Roman"/>
          <w:b/>
          <w:lang w:eastAsia="de-DE"/>
        </w:rPr>
        <w:t>Identifikation mit der eigenen Heimat</w:t>
      </w:r>
      <w:r w:rsidR="00EF05B4" w:rsidRPr="006E40BD">
        <w:rPr>
          <w:rFonts w:eastAsia="Times New Roman" w:cs="Times New Roman"/>
          <w:lang w:eastAsia="de-DE"/>
        </w:rPr>
        <w:t xml:space="preserve"> zu stärken und schaff</w:t>
      </w:r>
      <w:r w:rsidRPr="006E40BD">
        <w:rPr>
          <w:rFonts w:eastAsia="Times New Roman" w:cs="Times New Roman"/>
          <w:lang w:eastAsia="de-DE"/>
        </w:rPr>
        <w:t xml:space="preserve">t </w:t>
      </w:r>
      <w:r w:rsidR="00EF05B4" w:rsidRPr="006E40BD">
        <w:rPr>
          <w:rFonts w:eastAsia="Times New Roman" w:cs="Times New Roman"/>
          <w:lang w:eastAsia="de-DE"/>
        </w:rPr>
        <w:t xml:space="preserve">Bezüge zur </w:t>
      </w:r>
      <w:r w:rsidR="00EF05B4" w:rsidRPr="006E40BD">
        <w:rPr>
          <w:rFonts w:eastAsia="Times New Roman" w:cs="Times New Roman"/>
          <w:b/>
          <w:lang w:eastAsia="de-DE"/>
        </w:rPr>
        <w:t>realen Lebensumwelt</w:t>
      </w:r>
      <w:r w:rsidRPr="006E40BD">
        <w:rPr>
          <w:rFonts w:eastAsia="Times New Roman" w:cs="Times New Roman"/>
          <w:lang w:eastAsia="de-DE"/>
        </w:rPr>
        <w:t xml:space="preserve"> der Schülerinnen und Schüler?</w:t>
      </w:r>
    </w:p>
    <w:p w:rsidR="006E40BD" w:rsidRDefault="006E40BD" w:rsidP="006E40BD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6E40BD">
        <w:rPr>
          <w:rFonts w:eastAsia="Times New Roman" w:cs="Times New Roman"/>
          <w:lang w:eastAsia="de-DE"/>
        </w:rPr>
        <w:t xml:space="preserve">Fördert ein Besuch in Ihrem Lernort </w:t>
      </w:r>
      <w:r w:rsidR="00EF05B4" w:rsidRPr="006E40BD">
        <w:rPr>
          <w:rFonts w:eastAsia="Times New Roman" w:cs="Times New Roman"/>
          <w:lang w:eastAsia="de-DE"/>
        </w:rPr>
        <w:t xml:space="preserve">das </w:t>
      </w:r>
      <w:r w:rsidR="00EF05B4" w:rsidRPr="006E40BD">
        <w:rPr>
          <w:rFonts w:eastAsia="Times New Roman" w:cs="Times New Roman"/>
          <w:b/>
          <w:lang w:eastAsia="de-DE"/>
        </w:rPr>
        <w:t>entdeckende und forschende Lernen</w:t>
      </w:r>
      <w:r w:rsidR="0090396A">
        <w:rPr>
          <w:rFonts w:eastAsia="Times New Roman" w:cs="Times New Roman"/>
          <w:b/>
          <w:lang w:eastAsia="de-DE"/>
        </w:rPr>
        <w:t>,</w:t>
      </w:r>
      <w:r w:rsidRPr="006E40BD">
        <w:rPr>
          <w:rFonts w:eastAsia="Times New Roman" w:cs="Times New Roman"/>
          <w:lang w:eastAsia="de-DE"/>
        </w:rPr>
        <w:t xml:space="preserve"> die </w:t>
      </w:r>
      <w:r w:rsidRPr="006E40BD">
        <w:rPr>
          <w:rFonts w:eastAsia="Times New Roman" w:cs="Times New Roman"/>
          <w:b/>
          <w:lang w:eastAsia="de-DE"/>
        </w:rPr>
        <w:t>kreative Arbeit</w:t>
      </w:r>
      <w:r w:rsidRPr="006E40BD">
        <w:rPr>
          <w:rFonts w:eastAsia="Times New Roman" w:cs="Times New Roman"/>
          <w:lang w:eastAsia="de-DE"/>
        </w:rPr>
        <w:t xml:space="preserve"> </w:t>
      </w:r>
      <w:r w:rsidR="0090396A">
        <w:rPr>
          <w:rFonts w:eastAsia="Times New Roman" w:cs="Times New Roman"/>
          <w:lang w:eastAsia="de-DE"/>
        </w:rPr>
        <w:t>oder</w:t>
      </w:r>
      <w:r w:rsidR="00EF05B4" w:rsidRPr="006E40BD">
        <w:rPr>
          <w:rFonts w:eastAsia="Times New Roman" w:cs="Times New Roman"/>
          <w:lang w:eastAsia="de-DE"/>
        </w:rPr>
        <w:t xml:space="preserve"> das </w:t>
      </w:r>
      <w:r w:rsidR="00EF05B4" w:rsidRPr="006E40BD">
        <w:rPr>
          <w:rFonts w:eastAsia="Times New Roman" w:cs="Times New Roman"/>
          <w:b/>
          <w:lang w:eastAsia="de-DE"/>
        </w:rPr>
        <w:t>ganzheitliche Lernen</w:t>
      </w:r>
      <w:r w:rsidRPr="006E40BD">
        <w:rPr>
          <w:rFonts w:eastAsia="Times New Roman" w:cs="Times New Roman"/>
          <w:lang w:eastAsia="de-DE"/>
        </w:rPr>
        <w:t>?</w:t>
      </w:r>
    </w:p>
    <w:p w:rsidR="006E40BD" w:rsidRDefault="006E40BD" w:rsidP="006E40B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6E40BD"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6E40BD" w:rsidRDefault="006E40BD" w:rsidP="006E40B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CC12D5"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6E40BD" w:rsidRDefault="006E40BD" w:rsidP="006E40B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CC12D5"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6E40BD" w:rsidRDefault="006E40BD" w:rsidP="006E40B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CC12D5"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</w:p>
    <w:p w:rsidR="002F1DE5" w:rsidRPr="00E8794E" w:rsidRDefault="00084060" w:rsidP="002F1DE5">
      <w:pPr>
        <w:autoSpaceDE w:val="0"/>
        <w:autoSpaceDN w:val="0"/>
        <w:adjustRightInd w:val="0"/>
        <w:spacing w:after="0" w:line="240" w:lineRule="auto"/>
        <w:rPr>
          <w:rFonts w:cs="HelveticaNeue"/>
        </w:rPr>
      </w:pPr>
      <w:r w:rsidRPr="00E8794E">
        <w:t>Mit dieser Be</w:t>
      </w:r>
      <w:r w:rsidR="0041196D" w:rsidRPr="00E8794E">
        <w:t xml:space="preserve">werbung </w:t>
      </w:r>
      <w:r w:rsidR="002F1DE5" w:rsidRPr="00E8794E">
        <w:rPr>
          <w:rFonts w:cs="HelveticaNeue"/>
        </w:rPr>
        <w:t>akzeptiere</w:t>
      </w:r>
      <w:r w:rsidR="007312D7">
        <w:rPr>
          <w:rFonts w:cs="HelveticaNeue"/>
        </w:rPr>
        <w:t xml:space="preserve"> ich für unseren Lernort</w:t>
      </w:r>
      <w:r w:rsidR="002F1DE5" w:rsidRPr="00E8794E">
        <w:rPr>
          <w:rFonts w:cs="HelveticaNeue"/>
        </w:rPr>
        <w:t xml:space="preserve"> die Teilnahmebedingungen </w:t>
      </w:r>
      <w:r w:rsidR="009D22FD" w:rsidRPr="00E8794E">
        <w:rPr>
          <w:rFonts w:cs="HelveticaNeue"/>
        </w:rPr>
        <w:t xml:space="preserve">des </w:t>
      </w:r>
      <w:r w:rsidR="002F1DE5" w:rsidRPr="00E8794E">
        <w:rPr>
          <w:rFonts w:cs="HelveticaNeue"/>
        </w:rPr>
        <w:t>Wettbewerb</w:t>
      </w:r>
      <w:r w:rsidR="009D22FD" w:rsidRPr="00E8794E">
        <w:rPr>
          <w:rFonts w:cs="HelveticaNeue"/>
        </w:rPr>
        <w:t>s</w:t>
      </w:r>
      <w:r w:rsidR="002F1DE5" w:rsidRPr="00E8794E">
        <w:rPr>
          <w:rFonts w:cs="HelveticaNeue"/>
        </w:rPr>
        <w:t xml:space="preserve"> und </w:t>
      </w:r>
      <w:r w:rsidR="0041196D" w:rsidRPr="00E8794E">
        <w:t>erkläre</w:t>
      </w:r>
      <w:r w:rsidR="007312D7">
        <w:t xml:space="preserve"> mich</w:t>
      </w:r>
      <w:r w:rsidR="0041196D" w:rsidRPr="00E8794E">
        <w:t xml:space="preserve"> </w:t>
      </w:r>
      <w:r w:rsidR="009D22FD" w:rsidRPr="00E8794E">
        <w:t xml:space="preserve">damit </w:t>
      </w:r>
      <w:r w:rsidR="002F1DE5" w:rsidRPr="00E8794E">
        <w:rPr>
          <w:rFonts w:cs="HelveticaNeue"/>
        </w:rPr>
        <w:t xml:space="preserve">einverstanden, dass die </w:t>
      </w:r>
      <w:r w:rsidR="007312D7">
        <w:rPr>
          <w:rFonts w:cs="HelveticaNeue"/>
        </w:rPr>
        <w:t>oben</w:t>
      </w:r>
      <w:r w:rsidR="002F1DE5" w:rsidRPr="00E8794E">
        <w:rPr>
          <w:rFonts w:cs="HelveticaNeue"/>
        </w:rPr>
        <w:t xml:space="preserve"> gemachten Angaben vom Veranstalter gespeichert und für interne Zwecke verwendet werden dürfen. Diese Einwilligung kann jederzeit widerrufen werden.</w:t>
      </w:r>
    </w:p>
    <w:p w:rsidR="002F1DE5" w:rsidRPr="00E8794E" w:rsidRDefault="002F1DE5" w:rsidP="002F1DE5">
      <w:pPr>
        <w:autoSpaceDE w:val="0"/>
        <w:autoSpaceDN w:val="0"/>
        <w:adjustRightInd w:val="0"/>
        <w:spacing w:after="0" w:line="240" w:lineRule="auto"/>
        <w:rPr>
          <w:rFonts w:cs="HelveticaNeue"/>
        </w:rPr>
      </w:pPr>
    </w:p>
    <w:p w:rsidR="00084060" w:rsidRPr="00E8794E" w:rsidRDefault="007312D7" w:rsidP="00084060">
      <w:pPr>
        <w:autoSpaceDE w:val="0"/>
        <w:autoSpaceDN w:val="0"/>
        <w:adjustRightInd w:val="0"/>
        <w:spacing w:after="0" w:line="240" w:lineRule="auto"/>
        <w:rPr>
          <w:rFonts w:cs="HelveticaNeue"/>
          <w:color w:val="FF0000"/>
        </w:rPr>
      </w:pPr>
      <w:r>
        <w:t>Ich bin</w:t>
      </w:r>
      <w:r w:rsidR="002F1DE5" w:rsidRPr="00E8794E">
        <w:t xml:space="preserve"> </w:t>
      </w:r>
      <w:r w:rsidR="00AD6E83" w:rsidRPr="00E8794E">
        <w:t xml:space="preserve">damit </w:t>
      </w:r>
      <w:r w:rsidR="00EC7445" w:rsidRPr="00E8794E">
        <w:t>einverstanden, dass</w:t>
      </w:r>
      <w:r w:rsidR="002F1DE5" w:rsidRPr="00E8794E">
        <w:t xml:space="preserve"> </w:t>
      </w:r>
      <w:r w:rsidR="00EC7445" w:rsidRPr="00E8794E">
        <w:t>das hier beschriebene Angebot in der Pädagogischen Landkarte</w:t>
      </w:r>
      <w:r w:rsidR="002F1DE5" w:rsidRPr="00E8794E">
        <w:t xml:space="preserve"> </w:t>
      </w:r>
      <w:r w:rsidR="001C297B" w:rsidRPr="00E8794E">
        <w:t>(</w:t>
      </w:r>
      <w:hyperlink r:id="rId9" w:history="1">
        <w:r w:rsidR="001C297B" w:rsidRPr="00E8794E">
          <w:rPr>
            <w:rStyle w:val="Hyperlink"/>
            <w:rFonts w:eastAsia="Times New Roman" w:cs="Times New Roman"/>
            <w:color w:val="595959" w:themeColor="text1" w:themeTint="A6"/>
            <w:lang w:eastAsia="de-DE"/>
          </w:rPr>
          <w:t>www.paedagogische-landkarte.lwl.org</w:t>
        </w:r>
      </w:hyperlink>
      <w:r w:rsidR="001C297B" w:rsidRPr="00E8794E">
        <w:t xml:space="preserve">) </w:t>
      </w:r>
      <w:r w:rsidR="002F1DE5" w:rsidRPr="00E8794E">
        <w:t>veröffentlich</w:t>
      </w:r>
      <w:r w:rsidR="00EC7445" w:rsidRPr="00E8794E">
        <w:t xml:space="preserve">t </w:t>
      </w:r>
      <w:r w:rsidR="002F1DE5" w:rsidRPr="00E8794E">
        <w:t xml:space="preserve">und eventuell in einer Broschüre oder </w:t>
      </w:r>
      <w:r w:rsidR="00EC7445" w:rsidRPr="00E8794E">
        <w:t>im Internet</w:t>
      </w:r>
      <w:r w:rsidR="002F1DE5" w:rsidRPr="00E8794E">
        <w:t xml:space="preserve"> als gutes Beispiel </w:t>
      </w:r>
      <w:r w:rsidR="00F83DDB" w:rsidRPr="00E8794E">
        <w:t>für außerschulisches Lernen</w:t>
      </w:r>
      <w:r w:rsidR="002F1DE5" w:rsidRPr="00E8794E">
        <w:t xml:space="preserve"> dokumentiert </w:t>
      </w:r>
      <w:r w:rsidR="00EC7445" w:rsidRPr="00E8794E">
        <w:t>wird.</w:t>
      </w:r>
      <w:r w:rsidR="006E40BD" w:rsidRPr="00E8794E">
        <w:t xml:space="preserve"> </w:t>
      </w:r>
      <w:r w:rsidR="00AD6E83" w:rsidRPr="00E8794E">
        <w:t>Zusätzlich erkläre</w:t>
      </w:r>
      <w:r>
        <w:t xml:space="preserve"> ich mich für unseren Lernort</w:t>
      </w:r>
      <w:r w:rsidR="00AD6E83" w:rsidRPr="00E8794E">
        <w:t xml:space="preserve"> bereit, </w:t>
      </w:r>
      <w:r w:rsidR="00722587" w:rsidRPr="00E8794E">
        <w:t>bei</w:t>
      </w:r>
      <w:r w:rsidR="00AD6E83" w:rsidRPr="00E8794E">
        <w:t xml:space="preserve"> Gewinn</w:t>
      </w:r>
      <w:r w:rsidR="00722587" w:rsidRPr="00E8794E">
        <w:t xml:space="preserve"> eines Imagefilms</w:t>
      </w:r>
      <w:r w:rsidR="00AD6E83" w:rsidRPr="00E8794E">
        <w:t xml:space="preserve"> die für die Umsetzung des gemeinsam</w:t>
      </w:r>
      <w:r w:rsidR="001E4DA5">
        <w:t xml:space="preserve"> erarbeitet</w:t>
      </w:r>
      <w:r w:rsidR="00E8794E" w:rsidRPr="00E8794E">
        <w:t>en</w:t>
      </w:r>
      <w:r w:rsidR="00AD6E83" w:rsidRPr="00E8794E">
        <w:t xml:space="preserve"> Konzeptes benötigten Akteure (</w:t>
      </w:r>
      <w:r w:rsidR="00E8794E" w:rsidRPr="00E8794E">
        <w:t>Terminkoordination; Bildrechte u.a.)</w:t>
      </w:r>
      <w:r w:rsidR="00AD6E83" w:rsidRPr="00E8794E">
        <w:t xml:space="preserve"> zu organisieren und das </w:t>
      </w:r>
      <w:r w:rsidR="00E8794E" w:rsidRPr="00E8794E">
        <w:t>Filmt</w:t>
      </w:r>
      <w:r w:rsidR="00AD6E83" w:rsidRPr="00E8794E">
        <w:t xml:space="preserve">eam bei der Dreharbeiten </w:t>
      </w:r>
      <w:r w:rsidR="00E8794E" w:rsidRPr="00E8794E">
        <w:t xml:space="preserve">organisatorisch </w:t>
      </w:r>
      <w:r w:rsidR="00AD6E83" w:rsidRPr="00E8794E">
        <w:t>zu unterstützen.</w:t>
      </w:r>
    </w:p>
    <w:p w:rsidR="000D5A1F" w:rsidRPr="00E8794E" w:rsidRDefault="00F83DDB" w:rsidP="00C65076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1E4DA5">
        <w:rPr>
          <w:b/>
        </w:rPr>
        <w:t>Nur vollständig ausgefüllte und rechtzeitig (bis 22. Mai 201</w:t>
      </w:r>
      <w:r w:rsidR="000A38FF">
        <w:rPr>
          <w:b/>
        </w:rPr>
        <w:t>3</w:t>
      </w:r>
      <w:r w:rsidRPr="001E4DA5">
        <w:rPr>
          <w:b/>
        </w:rPr>
        <w:t>) eingereichte Teilnahmeerklärungen können am Wettbewerb teilnehmen.</w:t>
      </w:r>
      <w:r w:rsidR="006F701D" w:rsidRPr="001E4DA5">
        <w:rPr>
          <w:b/>
        </w:rPr>
        <w:t xml:space="preserve"> </w:t>
      </w:r>
      <w:r w:rsidR="00084060" w:rsidRPr="00E8794E">
        <w:t>Für Fragen zum Wettbewerb</w:t>
      </w:r>
      <w:r w:rsidRPr="00E8794E">
        <w:t>/zur Teilnahmeerklärung</w:t>
      </w:r>
      <w:r w:rsidR="00084060" w:rsidRPr="00E8794E">
        <w:t xml:space="preserve"> können Sie sich </w:t>
      </w:r>
      <w:r w:rsidR="00EC7445" w:rsidRPr="00E8794E">
        <w:t xml:space="preserve">gerne </w:t>
      </w:r>
      <w:r w:rsidR="00084060" w:rsidRPr="00E8794E">
        <w:t>an</w:t>
      </w:r>
      <w:r w:rsidRPr="00E8794E">
        <w:t xml:space="preserve"> Janosch Jäger (Tel. 0251-591-3913; </w:t>
      </w:r>
      <w:hyperlink r:id="rId10" w:history="1">
        <w:r w:rsidRPr="00E8794E">
          <w:rPr>
            <w:rStyle w:val="Hyperlink"/>
            <w:color w:val="595959" w:themeColor="text1" w:themeTint="A6"/>
          </w:rPr>
          <w:t>janosch.jaeger@lwl.org</w:t>
        </w:r>
      </w:hyperlink>
      <w:r w:rsidRPr="00E8794E">
        <w:t>) wenden.</w:t>
      </w:r>
    </w:p>
    <w:p w:rsidR="00AD6E83" w:rsidRDefault="00AD6E83" w:rsidP="00C650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</w:p>
    <w:p w:rsidR="003C5037" w:rsidRPr="008426A5" w:rsidRDefault="00CE53CB" w:rsidP="00C650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CC12D5">
        <w:rPr>
          <w:rFonts w:eastAsia="Times New Roman" w:cs="Times New Roman"/>
          <w:sz w:val="24"/>
          <w:szCs w:val="24"/>
          <w:lang w:eastAsia="de-DE"/>
        </w:rPr>
        <w:t>___________________________________________________________________________</w:t>
      </w:r>
      <w:r w:rsidR="000D5A1F">
        <w:rPr>
          <w:rFonts w:eastAsia="Times New Roman" w:cs="Times New Roman"/>
          <w:sz w:val="24"/>
          <w:szCs w:val="24"/>
          <w:lang w:eastAsia="de-DE"/>
        </w:rPr>
        <w:br/>
      </w:r>
      <w:r>
        <w:rPr>
          <w:rFonts w:eastAsia="Times New Roman" w:cs="Times New Roman"/>
          <w:sz w:val="24"/>
          <w:szCs w:val="24"/>
          <w:lang w:eastAsia="de-DE"/>
        </w:rPr>
        <w:t xml:space="preserve">Ort, </w:t>
      </w:r>
      <w:r w:rsidR="00AD361F" w:rsidRPr="00CE53CB">
        <w:rPr>
          <w:rFonts w:eastAsia="Times New Roman" w:cs="Times New Roman"/>
          <w:sz w:val="24"/>
          <w:szCs w:val="24"/>
          <w:lang w:eastAsia="de-DE"/>
        </w:rPr>
        <w:t>Datum und Unterschrift</w:t>
      </w:r>
    </w:p>
    <w:sectPr w:rsidR="003C5037" w:rsidRPr="008426A5" w:rsidSect="00F76537">
      <w:type w:val="continuous"/>
      <w:pgSz w:w="11906" w:h="16838"/>
      <w:pgMar w:top="1417" w:right="991" w:bottom="1134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E87" w:rsidRDefault="00167E87" w:rsidP="009C5457">
      <w:pPr>
        <w:spacing w:after="0" w:line="240" w:lineRule="auto"/>
      </w:pPr>
      <w:r>
        <w:separator/>
      </w:r>
    </w:p>
  </w:endnote>
  <w:endnote w:type="continuationSeparator" w:id="0">
    <w:p w:rsidR="00167E87" w:rsidRDefault="00167E87" w:rsidP="009C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eituraSans-Grot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1908" w:type="dxa"/>
      <w:tblInd w:w="-1310" w:type="dxa"/>
      <w:tblBorders>
        <w:bottom w:val="none" w:sz="0" w:space="0" w:color="auto"/>
        <w:insideH w:val="none" w:sz="0" w:space="0" w:color="auto"/>
      </w:tblBorders>
      <w:shd w:val="clear" w:color="auto" w:fill="FF0000"/>
      <w:tblLook w:val="04A0"/>
    </w:tblPr>
    <w:tblGrid>
      <w:gridCol w:w="1418"/>
      <w:gridCol w:w="5245"/>
      <w:gridCol w:w="5245"/>
    </w:tblGrid>
    <w:tr w:rsidR="00722587" w:rsidTr="00822EAF">
      <w:trPr>
        <w:trHeight w:val="1559"/>
      </w:trPr>
      <w:tc>
        <w:tcPr>
          <w:tcW w:w="1418" w:type="dxa"/>
          <w:shd w:val="clear" w:color="auto" w:fill="FF0000"/>
        </w:tcPr>
        <w:p w:rsidR="00722587" w:rsidRDefault="00722587" w:rsidP="00B62764">
          <w:pPr>
            <w:pStyle w:val="Fuzeile"/>
          </w:pPr>
        </w:p>
      </w:tc>
      <w:tc>
        <w:tcPr>
          <w:tcW w:w="5245" w:type="dxa"/>
          <w:tcBorders>
            <w:top w:val="single" w:sz="4" w:space="0" w:color="auto"/>
            <w:right w:val="nil"/>
          </w:tcBorders>
          <w:shd w:val="clear" w:color="auto" w:fill="FFFFFF" w:themeFill="background1"/>
        </w:tcPr>
        <w:p w:rsidR="00722587" w:rsidRDefault="00722587" w:rsidP="00B62764">
          <w:pPr>
            <w:pStyle w:val="Fuzeile"/>
          </w:pPr>
        </w:p>
        <w:p w:rsidR="00722587" w:rsidRDefault="00722587" w:rsidP="00B62764">
          <w:pPr>
            <w:pStyle w:val="Fuzeile"/>
          </w:pPr>
          <w:r>
            <w:rPr>
              <w:noProof/>
              <w:lang w:eastAsia="de-DE"/>
            </w:rPr>
            <w:drawing>
              <wp:inline distT="0" distB="0" distL="0" distR="0">
                <wp:extent cx="2312821" cy="680386"/>
                <wp:effectExtent l="19050" t="0" r="0" b="0"/>
                <wp:docPr id="2" name="Grafik 1" descr="LWL-Kulturstiftung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WL-Kulturstiftung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0407" cy="682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nil"/>
          </w:tcBorders>
          <w:shd w:val="clear" w:color="auto" w:fill="FFFFFF" w:themeFill="background1"/>
        </w:tcPr>
        <w:p w:rsidR="00722587" w:rsidRDefault="00722587" w:rsidP="00B62764">
          <w:pPr>
            <w:pStyle w:val="Fuzeile"/>
          </w:pPr>
        </w:p>
        <w:p w:rsidR="00722587" w:rsidRDefault="00722587" w:rsidP="00C3550E">
          <w:pPr>
            <w:pStyle w:val="Fuzeile"/>
            <w:jc w:val="center"/>
          </w:pPr>
          <w:r>
            <w:t xml:space="preserve">                  </w:t>
          </w:r>
          <w:r>
            <w:rPr>
              <w:noProof/>
              <w:lang w:eastAsia="de-DE"/>
            </w:rPr>
            <w:drawing>
              <wp:inline distT="0" distB="0" distL="0" distR="0">
                <wp:extent cx="1611885" cy="748103"/>
                <wp:effectExtent l="19050" t="0" r="7365" b="0"/>
                <wp:docPr id="3" name="Grafik 2" descr="LWL_logo_4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WL_logo_4c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327" cy="7515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2587" w:rsidRPr="00B62764" w:rsidRDefault="00722587" w:rsidP="00B6276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E87" w:rsidRDefault="00167E87" w:rsidP="009C5457">
      <w:pPr>
        <w:spacing w:after="0" w:line="240" w:lineRule="auto"/>
      </w:pPr>
      <w:r>
        <w:separator/>
      </w:r>
    </w:p>
  </w:footnote>
  <w:footnote w:type="continuationSeparator" w:id="0">
    <w:p w:rsidR="00167E87" w:rsidRDefault="00167E87" w:rsidP="009C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1908" w:type="dxa"/>
      <w:tblInd w:w="-1310" w:type="dxa"/>
      <w:tblBorders>
        <w:top w:val="none" w:sz="0" w:space="0" w:color="auto"/>
        <w:insideH w:val="none" w:sz="0" w:space="0" w:color="auto"/>
      </w:tblBorders>
      <w:shd w:val="clear" w:color="auto" w:fill="FFFFFF" w:themeFill="background1"/>
      <w:tblLook w:val="04A0"/>
    </w:tblPr>
    <w:tblGrid>
      <w:gridCol w:w="1418"/>
      <w:gridCol w:w="10490"/>
    </w:tblGrid>
    <w:tr w:rsidR="00722587" w:rsidTr="00822EAF">
      <w:tc>
        <w:tcPr>
          <w:tcW w:w="1418" w:type="dxa"/>
          <w:shd w:val="clear" w:color="auto" w:fill="FF0000"/>
        </w:tcPr>
        <w:p w:rsidR="00722587" w:rsidRDefault="00722587" w:rsidP="009C5457">
          <w:pPr>
            <w:pStyle w:val="Kopfzeile"/>
            <w:jc w:val="right"/>
          </w:pPr>
        </w:p>
        <w:p w:rsidR="00722587" w:rsidRDefault="00722587" w:rsidP="009C5457">
          <w:pPr>
            <w:pStyle w:val="Kopfzeile"/>
            <w:jc w:val="right"/>
          </w:pPr>
        </w:p>
        <w:p w:rsidR="00722587" w:rsidRDefault="00722587" w:rsidP="009C5457">
          <w:pPr>
            <w:pStyle w:val="Kopfzeile"/>
            <w:jc w:val="right"/>
          </w:pPr>
        </w:p>
        <w:p w:rsidR="00722587" w:rsidRDefault="00722587" w:rsidP="009C5457">
          <w:pPr>
            <w:pStyle w:val="Kopfzeile"/>
            <w:jc w:val="right"/>
          </w:pPr>
        </w:p>
        <w:p w:rsidR="00722587" w:rsidRDefault="00722587" w:rsidP="009C5457">
          <w:pPr>
            <w:pStyle w:val="Kopfzeile"/>
            <w:jc w:val="right"/>
          </w:pPr>
        </w:p>
      </w:tc>
      <w:tc>
        <w:tcPr>
          <w:tcW w:w="10490" w:type="dxa"/>
          <w:shd w:val="clear" w:color="auto" w:fill="FFFFFF" w:themeFill="background1"/>
        </w:tcPr>
        <w:p w:rsidR="00722587" w:rsidRDefault="00722587" w:rsidP="009C5457">
          <w:pPr>
            <w:pStyle w:val="Kopfzeile"/>
            <w:jc w:val="right"/>
          </w:pPr>
        </w:p>
        <w:p w:rsidR="00722587" w:rsidRDefault="00722587" w:rsidP="009C5457">
          <w:pPr>
            <w:pStyle w:val="Kopfzeile"/>
            <w:jc w:val="right"/>
          </w:pPr>
        </w:p>
        <w:p w:rsidR="00722587" w:rsidRPr="00F76537" w:rsidRDefault="00722587" w:rsidP="00C3550E">
          <w:pPr>
            <w:pStyle w:val="Kopfzeile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ab/>
            <w:t xml:space="preserve">                                   </w:t>
          </w:r>
          <w:r w:rsidRPr="00F76537">
            <w:rPr>
              <w:sz w:val="36"/>
              <w:szCs w:val="36"/>
            </w:rPr>
            <w:t>LWL-Medienzentrum für Westfalen</w:t>
          </w:r>
        </w:p>
      </w:tc>
    </w:tr>
  </w:tbl>
  <w:p w:rsidR="00722587" w:rsidRDefault="00722587" w:rsidP="002B5759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BC6"/>
    <w:multiLevelType w:val="hybridMultilevel"/>
    <w:tmpl w:val="CF4E5CD8"/>
    <w:lvl w:ilvl="0" w:tplc="53D8E99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LeituraSans-Grot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33C11"/>
    <w:multiLevelType w:val="hybridMultilevel"/>
    <w:tmpl w:val="34C6F8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760ED"/>
    <w:multiLevelType w:val="multilevel"/>
    <w:tmpl w:val="6B1E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8356B"/>
    <w:multiLevelType w:val="hybridMultilevel"/>
    <w:tmpl w:val="F4340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C7AC2"/>
    <w:multiLevelType w:val="hybridMultilevel"/>
    <w:tmpl w:val="9008E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>
      <o:colormenu v:ext="edit" fillcolor="none [289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A1DF8"/>
    <w:rsid w:val="000028C6"/>
    <w:rsid w:val="00062E48"/>
    <w:rsid w:val="0006431E"/>
    <w:rsid w:val="00084060"/>
    <w:rsid w:val="00092B4B"/>
    <w:rsid w:val="000A38FF"/>
    <w:rsid w:val="000D5A1F"/>
    <w:rsid w:val="000E6528"/>
    <w:rsid w:val="000F487C"/>
    <w:rsid w:val="00130BDE"/>
    <w:rsid w:val="00163408"/>
    <w:rsid w:val="00167E87"/>
    <w:rsid w:val="0017680F"/>
    <w:rsid w:val="00177E7E"/>
    <w:rsid w:val="001C297B"/>
    <w:rsid w:val="001C6189"/>
    <w:rsid w:val="001E3C48"/>
    <w:rsid w:val="001E4DA5"/>
    <w:rsid w:val="00212352"/>
    <w:rsid w:val="00212496"/>
    <w:rsid w:val="002605EE"/>
    <w:rsid w:val="0027629E"/>
    <w:rsid w:val="002B5759"/>
    <w:rsid w:val="002E6011"/>
    <w:rsid w:val="002E633E"/>
    <w:rsid w:val="002F1DE5"/>
    <w:rsid w:val="002F5924"/>
    <w:rsid w:val="00346BDB"/>
    <w:rsid w:val="003A1DF8"/>
    <w:rsid w:val="003A33EA"/>
    <w:rsid w:val="003B759B"/>
    <w:rsid w:val="003C5037"/>
    <w:rsid w:val="0041196D"/>
    <w:rsid w:val="00427A6B"/>
    <w:rsid w:val="0043674E"/>
    <w:rsid w:val="004B3F6C"/>
    <w:rsid w:val="004C7E55"/>
    <w:rsid w:val="004F7546"/>
    <w:rsid w:val="0057758F"/>
    <w:rsid w:val="005905F2"/>
    <w:rsid w:val="00593A2D"/>
    <w:rsid w:val="005B2D9D"/>
    <w:rsid w:val="006A44B7"/>
    <w:rsid w:val="006E40BD"/>
    <w:rsid w:val="006F196D"/>
    <w:rsid w:val="006F701D"/>
    <w:rsid w:val="00722587"/>
    <w:rsid w:val="007312D7"/>
    <w:rsid w:val="00742BD5"/>
    <w:rsid w:val="0075005B"/>
    <w:rsid w:val="007A7B5D"/>
    <w:rsid w:val="007C5F17"/>
    <w:rsid w:val="007F00FE"/>
    <w:rsid w:val="007F4509"/>
    <w:rsid w:val="00822EAF"/>
    <w:rsid w:val="00835A32"/>
    <w:rsid w:val="008426A5"/>
    <w:rsid w:val="008431F4"/>
    <w:rsid w:val="00844C91"/>
    <w:rsid w:val="00874A9D"/>
    <w:rsid w:val="00887A7B"/>
    <w:rsid w:val="0090396A"/>
    <w:rsid w:val="00917F63"/>
    <w:rsid w:val="0093770F"/>
    <w:rsid w:val="009961FC"/>
    <w:rsid w:val="009C5457"/>
    <w:rsid w:val="009D22FD"/>
    <w:rsid w:val="009F7882"/>
    <w:rsid w:val="00A10C1B"/>
    <w:rsid w:val="00A157CD"/>
    <w:rsid w:val="00A53B78"/>
    <w:rsid w:val="00A8111D"/>
    <w:rsid w:val="00AA43CF"/>
    <w:rsid w:val="00AD361F"/>
    <w:rsid w:val="00AD6E83"/>
    <w:rsid w:val="00AF5D59"/>
    <w:rsid w:val="00B35C46"/>
    <w:rsid w:val="00B62764"/>
    <w:rsid w:val="00B642CE"/>
    <w:rsid w:val="00BB1D87"/>
    <w:rsid w:val="00BD137E"/>
    <w:rsid w:val="00BE630A"/>
    <w:rsid w:val="00C3550E"/>
    <w:rsid w:val="00C45A04"/>
    <w:rsid w:val="00C60D36"/>
    <w:rsid w:val="00C63E9F"/>
    <w:rsid w:val="00C65076"/>
    <w:rsid w:val="00CA7B2D"/>
    <w:rsid w:val="00CC12D5"/>
    <w:rsid w:val="00CE4A72"/>
    <w:rsid w:val="00CE53CB"/>
    <w:rsid w:val="00D416E0"/>
    <w:rsid w:val="00D731EE"/>
    <w:rsid w:val="00D90B7A"/>
    <w:rsid w:val="00DA31C7"/>
    <w:rsid w:val="00DB40C6"/>
    <w:rsid w:val="00DD70D1"/>
    <w:rsid w:val="00DF4A57"/>
    <w:rsid w:val="00E10650"/>
    <w:rsid w:val="00E61239"/>
    <w:rsid w:val="00E8794E"/>
    <w:rsid w:val="00E91AD0"/>
    <w:rsid w:val="00E95C21"/>
    <w:rsid w:val="00EA2DE9"/>
    <w:rsid w:val="00EC7445"/>
    <w:rsid w:val="00EF05B4"/>
    <w:rsid w:val="00F061C8"/>
    <w:rsid w:val="00F16483"/>
    <w:rsid w:val="00F314E3"/>
    <w:rsid w:val="00F644F2"/>
    <w:rsid w:val="00F76537"/>
    <w:rsid w:val="00F83DDB"/>
    <w:rsid w:val="00FA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28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A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ighlightedsearchterm">
    <w:name w:val="highlightedsearchterm"/>
    <w:basedOn w:val="Absatz-Standardschriftart"/>
    <w:rsid w:val="003A1DF8"/>
  </w:style>
  <w:style w:type="character" w:styleId="Hyperlink">
    <w:name w:val="Hyperlink"/>
    <w:basedOn w:val="Absatz-Standardschriftart"/>
    <w:uiPriority w:val="99"/>
    <w:unhideWhenUsed/>
    <w:rsid w:val="003A1DF8"/>
    <w:rPr>
      <w:color w:val="0000FF"/>
      <w:u w:val="single"/>
    </w:rPr>
  </w:style>
  <w:style w:type="character" w:customStyle="1" w:styleId="link-">
    <w:name w:val="link-"/>
    <w:basedOn w:val="Absatz-Standardschriftart"/>
    <w:rsid w:val="003A1DF8"/>
  </w:style>
  <w:style w:type="paragraph" w:styleId="Kopfzeile">
    <w:name w:val="header"/>
    <w:basedOn w:val="Standard"/>
    <w:link w:val="KopfzeileZchn"/>
    <w:uiPriority w:val="99"/>
    <w:unhideWhenUsed/>
    <w:rsid w:val="009C5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5457"/>
  </w:style>
  <w:style w:type="paragraph" w:styleId="Fuzeile">
    <w:name w:val="footer"/>
    <w:basedOn w:val="Standard"/>
    <w:link w:val="FuzeileZchn"/>
    <w:uiPriority w:val="99"/>
    <w:unhideWhenUsed/>
    <w:rsid w:val="009C5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54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457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2B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26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A3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590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42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nosch.jaeger@lw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edagogische-landkarte.lw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4</cp:revision>
  <cp:lastPrinted>2013-04-12T14:32:00Z</cp:lastPrinted>
  <dcterms:created xsi:type="dcterms:W3CDTF">2013-04-12T14:35:00Z</dcterms:created>
  <dcterms:modified xsi:type="dcterms:W3CDTF">2013-05-02T13:14:00Z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1544224126</vt:i4>
  </property>
</Properties>
</file>